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15" w:rightFromText="115" w:vertAnchor="page" w:tblpY="807"/>
        <w:tblOverlap w:val="never"/>
        <w:tblW w:w="9900" w:type="dxa"/>
        <w:tblLayout w:type="fixed"/>
        <w:tblCellMar>
          <w:left w:w="0" w:type="dxa"/>
          <w:right w:w="0" w:type="dxa"/>
        </w:tblCellMar>
        <w:tblLook w:val="0600" w:firstRow="0" w:lastRow="0" w:firstColumn="0" w:lastColumn="0" w:noHBand="1" w:noVBand="1"/>
      </w:tblPr>
      <w:tblGrid>
        <w:gridCol w:w="5220"/>
        <w:gridCol w:w="3240"/>
        <w:gridCol w:w="1440"/>
      </w:tblGrid>
      <w:tr w:rsidR="00D70E70" w:rsidRPr="00FD1F5F" w14:paraId="4168DD6E" w14:textId="77777777" w:rsidTr="00F8420A">
        <w:trPr>
          <w:trHeight w:hRule="exact" w:val="1440"/>
        </w:trPr>
        <w:tc>
          <w:tcPr>
            <w:tcW w:w="5220" w:type="dxa"/>
            <w:shd w:val="clear" w:color="auto" w:fill="auto"/>
            <w:noWrap/>
            <w:tcMar>
              <w:left w:w="0" w:type="dxa"/>
              <w:bottom w:w="0" w:type="dxa"/>
              <w:right w:w="115" w:type="dxa"/>
            </w:tcMar>
          </w:tcPr>
          <w:p w14:paraId="58D5A120" w14:textId="77777777" w:rsidR="00D70E70" w:rsidRPr="00D8775F" w:rsidRDefault="00D70E70" w:rsidP="00F8420A">
            <w:pPr>
              <w:rPr>
                <w:rFonts w:eastAsia="Calibri" w:cs="Arial"/>
                <w:b/>
                <w:sz w:val="18"/>
                <w:szCs w:val="18"/>
              </w:rPr>
            </w:pPr>
            <w:r>
              <w:rPr>
                <w:rFonts w:eastAsia="Calibri" w:cs="Arial"/>
                <w:b/>
                <w:sz w:val="18"/>
                <w:szCs w:val="18"/>
              </w:rPr>
              <w:t>WisDOT Transportation System Development</w:t>
            </w:r>
          </w:p>
          <w:p w14:paraId="16933D84" w14:textId="77777777" w:rsidR="00D70E70" w:rsidRPr="00D8775F" w:rsidRDefault="00D70E70" w:rsidP="00F8420A">
            <w:pPr>
              <w:rPr>
                <w:rFonts w:eastAsia="Calibri" w:cs="Arial"/>
                <w:sz w:val="18"/>
                <w:szCs w:val="18"/>
              </w:rPr>
            </w:pPr>
            <w:r>
              <w:rPr>
                <w:rFonts w:eastAsia="Calibri" w:cs="Arial"/>
                <w:sz w:val="18"/>
                <w:szCs w:val="18"/>
              </w:rPr>
              <w:t>Southeast Regional Office</w:t>
            </w:r>
          </w:p>
          <w:p w14:paraId="29ABB238" w14:textId="77777777" w:rsidR="00D70E70" w:rsidRPr="00D8775F" w:rsidRDefault="00D70E70" w:rsidP="00F8420A">
            <w:pPr>
              <w:rPr>
                <w:rFonts w:eastAsia="Calibri" w:cs="Arial"/>
                <w:sz w:val="18"/>
                <w:szCs w:val="18"/>
              </w:rPr>
            </w:pPr>
            <w:r>
              <w:rPr>
                <w:rFonts w:eastAsia="Calibri" w:cs="Arial"/>
                <w:sz w:val="18"/>
                <w:szCs w:val="18"/>
              </w:rPr>
              <w:t>141 N.W. Barstow Street</w:t>
            </w:r>
          </w:p>
          <w:p w14:paraId="3AE0C9D6" w14:textId="77777777" w:rsidR="00D70E70" w:rsidRPr="00D8775F" w:rsidRDefault="00D70E70" w:rsidP="00F8420A">
            <w:pPr>
              <w:rPr>
                <w:rFonts w:eastAsia="Calibri" w:cs="Arial"/>
                <w:sz w:val="18"/>
                <w:szCs w:val="18"/>
              </w:rPr>
            </w:pPr>
            <w:r w:rsidRPr="00D8775F">
              <w:rPr>
                <w:rFonts w:eastAsia="Calibri" w:cs="Arial"/>
                <w:sz w:val="18"/>
                <w:szCs w:val="18"/>
              </w:rPr>
              <w:t>P</w:t>
            </w:r>
            <w:r>
              <w:rPr>
                <w:rFonts w:eastAsia="Calibri" w:cs="Arial"/>
                <w:sz w:val="18"/>
                <w:szCs w:val="18"/>
              </w:rPr>
              <w:t>.</w:t>
            </w:r>
            <w:r w:rsidRPr="00D8775F">
              <w:rPr>
                <w:rFonts w:eastAsia="Calibri" w:cs="Arial"/>
                <w:sz w:val="18"/>
                <w:szCs w:val="18"/>
              </w:rPr>
              <w:t>O</w:t>
            </w:r>
            <w:r>
              <w:rPr>
                <w:rFonts w:eastAsia="Calibri" w:cs="Arial"/>
                <w:sz w:val="18"/>
                <w:szCs w:val="18"/>
              </w:rPr>
              <w:t>.</w:t>
            </w:r>
            <w:r w:rsidRPr="00D8775F">
              <w:rPr>
                <w:rFonts w:eastAsia="Calibri" w:cs="Arial"/>
                <w:sz w:val="18"/>
                <w:szCs w:val="18"/>
              </w:rPr>
              <w:t xml:space="preserve"> Box</w:t>
            </w:r>
            <w:r>
              <w:rPr>
                <w:rFonts w:eastAsia="Calibri" w:cs="Arial"/>
                <w:sz w:val="18"/>
                <w:szCs w:val="18"/>
              </w:rPr>
              <w:t xml:space="preserve"> 798</w:t>
            </w:r>
          </w:p>
          <w:p w14:paraId="5CABF91F" w14:textId="77777777" w:rsidR="00D70E70" w:rsidRDefault="00D70E70" w:rsidP="00F8420A">
            <w:pPr>
              <w:rPr>
                <w:rFonts w:eastAsia="Calibri" w:cs="Arial"/>
                <w:sz w:val="18"/>
                <w:szCs w:val="18"/>
              </w:rPr>
            </w:pPr>
            <w:r>
              <w:rPr>
                <w:rFonts w:eastAsia="Calibri" w:cs="Arial"/>
                <w:sz w:val="18"/>
                <w:szCs w:val="18"/>
              </w:rPr>
              <w:t>Waukesha, WI  53187-0798</w:t>
            </w:r>
          </w:p>
          <w:p w14:paraId="4C81070F" w14:textId="77777777" w:rsidR="00D70E70" w:rsidRDefault="00D70E70" w:rsidP="00F8420A">
            <w:pPr>
              <w:rPr>
                <w:rFonts w:eastAsia="Calibri" w:cs="Arial"/>
                <w:sz w:val="18"/>
                <w:szCs w:val="18"/>
              </w:rPr>
            </w:pPr>
          </w:p>
          <w:p w14:paraId="0CF89A67" w14:textId="77777777" w:rsidR="00D70E70" w:rsidRPr="00FD1F5F" w:rsidRDefault="00D70E70" w:rsidP="00F8420A">
            <w:pPr>
              <w:rPr>
                <w:rFonts w:eastAsia="Calibri" w:cs="Arial"/>
                <w:sz w:val="16"/>
                <w:szCs w:val="16"/>
              </w:rPr>
            </w:pPr>
          </w:p>
        </w:tc>
        <w:tc>
          <w:tcPr>
            <w:tcW w:w="3240" w:type="dxa"/>
            <w:shd w:val="clear" w:color="auto" w:fill="auto"/>
            <w:noWrap/>
            <w:tcMar>
              <w:left w:w="0" w:type="dxa"/>
              <w:right w:w="115" w:type="dxa"/>
            </w:tcMar>
          </w:tcPr>
          <w:p w14:paraId="38480DA0" w14:textId="77777777" w:rsidR="00D70E70" w:rsidRPr="00FD1F5F" w:rsidRDefault="00D70E70" w:rsidP="00F8420A">
            <w:pPr>
              <w:spacing w:line="220" w:lineRule="exact"/>
              <w:jc w:val="right"/>
              <w:rPr>
                <w:rFonts w:eastAsia="Calibri" w:cs="Arial"/>
                <w:b/>
                <w:sz w:val="18"/>
                <w:szCs w:val="18"/>
              </w:rPr>
            </w:pPr>
            <w:r w:rsidRPr="00FD1F5F">
              <w:rPr>
                <w:rFonts w:eastAsia="Calibri" w:cs="Arial"/>
                <w:b/>
                <w:sz w:val="18"/>
                <w:szCs w:val="18"/>
              </w:rPr>
              <w:t>Governor</w:t>
            </w:r>
            <w:r>
              <w:rPr>
                <w:rFonts w:eastAsia="Calibri" w:cs="Arial"/>
                <w:b/>
                <w:sz w:val="18"/>
                <w:szCs w:val="18"/>
              </w:rPr>
              <w:t xml:space="preserve"> Tony Evers</w:t>
            </w:r>
          </w:p>
          <w:p w14:paraId="3F3F9369" w14:textId="56D45365" w:rsidR="00D70E70" w:rsidRPr="00FD1F5F" w:rsidRDefault="00D70E70" w:rsidP="00F8420A">
            <w:pPr>
              <w:spacing w:line="220" w:lineRule="exact"/>
              <w:jc w:val="right"/>
              <w:rPr>
                <w:rFonts w:eastAsia="Calibri" w:cs="Arial"/>
                <w:b/>
                <w:sz w:val="18"/>
                <w:szCs w:val="18"/>
              </w:rPr>
            </w:pPr>
            <w:r w:rsidRPr="00FD1F5F">
              <w:rPr>
                <w:rFonts w:eastAsia="Calibri" w:cs="Arial"/>
                <w:b/>
                <w:sz w:val="18"/>
                <w:szCs w:val="18"/>
              </w:rPr>
              <w:t>Secretary</w:t>
            </w:r>
            <w:r>
              <w:rPr>
                <w:rFonts w:eastAsia="Calibri" w:cs="Arial"/>
                <w:b/>
                <w:sz w:val="18"/>
                <w:szCs w:val="18"/>
              </w:rPr>
              <w:t xml:space="preserve"> </w:t>
            </w:r>
            <w:r w:rsidR="009658C1">
              <w:rPr>
                <w:rFonts w:eastAsia="Calibri" w:cs="Arial"/>
                <w:b/>
                <w:sz w:val="18"/>
                <w:szCs w:val="18"/>
              </w:rPr>
              <w:t>Kristina Boardman</w:t>
            </w:r>
          </w:p>
          <w:p w14:paraId="0506E649" w14:textId="77777777" w:rsidR="00D70E70" w:rsidRPr="00FD1F5F" w:rsidRDefault="00D70E70" w:rsidP="00F8420A">
            <w:pPr>
              <w:spacing w:line="220" w:lineRule="exact"/>
              <w:jc w:val="right"/>
              <w:rPr>
                <w:rFonts w:eastAsia="Calibri" w:cs="Arial"/>
                <w:sz w:val="18"/>
                <w:szCs w:val="18"/>
                <w:u w:val="single"/>
              </w:rPr>
            </w:pPr>
            <w:r w:rsidRPr="00FD1F5F">
              <w:rPr>
                <w:rFonts w:eastAsia="Calibri" w:cs="Arial"/>
                <w:sz w:val="18"/>
                <w:szCs w:val="18"/>
                <w:u w:val="single"/>
              </w:rPr>
              <w:t>wisconsindot.gov</w:t>
            </w:r>
          </w:p>
          <w:p w14:paraId="74BD2867" w14:textId="77777777" w:rsidR="00D70E70" w:rsidRPr="00FD1F5F" w:rsidRDefault="00D70E70" w:rsidP="00F8420A">
            <w:pPr>
              <w:spacing w:line="220" w:lineRule="exact"/>
              <w:jc w:val="right"/>
              <w:rPr>
                <w:rFonts w:eastAsia="Calibri" w:cs="Arial"/>
                <w:sz w:val="18"/>
                <w:szCs w:val="18"/>
              </w:rPr>
            </w:pPr>
            <w:r w:rsidRPr="00FD1F5F">
              <w:rPr>
                <w:rFonts w:eastAsia="Calibri" w:cs="Arial"/>
                <w:sz w:val="18"/>
                <w:szCs w:val="18"/>
              </w:rPr>
              <w:t>Telephone</w:t>
            </w:r>
            <w:r>
              <w:rPr>
                <w:rFonts w:eastAsia="Calibri" w:cs="Arial"/>
                <w:sz w:val="18"/>
                <w:szCs w:val="18"/>
              </w:rPr>
              <w:t>: enter (262) 548-5903</w:t>
            </w:r>
          </w:p>
          <w:p w14:paraId="17C3E5DD" w14:textId="77777777" w:rsidR="00D70E70" w:rsidRPr="00FD1F5F" w:rsidRDefault="00D70E70" w:rsidP="00F8420A">
            <w:pPr>
              <w:spacing w:line="220" w:lineRule="exact"/>
              <w:jc w:val="right"/>
              <w:rPr>
                <w:rFonts w:eastAsia="Calibri" w:cs="Arial"/>
                <w:sz w:val="18"/>
                <w:szCs w:val="18"/>
              </w:rPr>
            </w:pPr>
            <w:r w:rsidRPr="00FD1F5F">
              <w:rPr>
                <w:rFonts w:eastAsia="Calibri" w:cs="Arial"/>
                <w:sz w:val="18"/>
                <w:szCs w:val="18"/>
              </w:rPr>
              <w:t>FAX</w:t>
            </w:r>
            <w:r>
              <w:rPr>
                <w:rFonts w:eastAsia="Calibri" w:cs="Arial"/>
                <w:sz w:val="18"/>
                <w:szCs w:val="18"/>
              </w:rPr>
              <w:t>: enter (262) 548-5662</w:t>
            </w:r>
          </w:p>
          <w:p w14:paraId="51561F3C" w14:textId="77777777" w:rsidR="00D70E70" w:rsidRPr="00D8775F" w:rsidRDefault="00D70E70" w:rsidP="00F8420A">
            <w:pPr>
              <w:spacing w:line="220" w:lineRule="exact"/>
              <w:jc w:val="right"/>
              <w:rPr>
                <w:rFonts w:eastAsia="Calibri" w:cs="Arial"/>
                <w:sz w:val="18"/>
                <w:szCs w:val="18"/>
              </w:rPr>
            </w:pPr>
            <w:r>
              <w:rPr>
                <w:rFonts w:eastAsia="Calibri" w:cs="Arial"/>
                <w:sz w:val="18"/>
                <w:szCs w:val="18"/>
              </w:rPr>
              <w:t>Email: Waukesha.dtd@dot.wi.gov</w:t>
            </w:r>
          </w:p>
        </w:tc>
        <w:tc>
          <w:tcPr>
            <w:tcW w:w="1440" w:type="dxa"/>
            <w:shd w:val="clear" w:color="auto" w:fill="auto"/>
            <w:noWrap/>
            <w:tcMar>
              <w:left w:w="0" w:type="dxa"/>
              <w:right w:w="115" w:type="dxa"/>
            </w:tcMar>
            <w:vAlign w:val="center"/>
          </w:tcPr>
          <w:p w14:paraId="6FF9135E" w14:textId="77777777" w:rsidR="00D70E70" w:rsidRPr="00FD1F5F" w:rsidRDefault="00D70E70" w:rsidP="00F8420A">
            <w:pPr>
              <w:spacing w:after="160" w:line="259" w:lineRule="auto"/>
              <w:jc w:val="right"/>
              <w:rPr>
                <w:rFonts w:ascii="Calibri" w:eastAsia="Calibri" w:hAnsi="Calibri"/>
                <w:sz w:val="22"/>
              </w:rPr>
            </w:pPr>
            <w:r w:rsidRPr="00FD1F5F">
              <w:rPr>
                <w:rFonts w:ascii="Calibri" w:eastAsia="Calibri" w:hAnsi="Calibri"/>
                <w:noProof/>
                <w:sz w:val="22"/>
              </w:rPr>
              <w:drawing>
                <wp:anchor distT="0" distB="0" distL="114300" distR="114300" simplePos="0" relativeHeight="251659264" behindDoc="0" locked="0" layoutInCell="1" allowOverlap="1" wp14:anchorId="27574E08" wp14:editId="5B5941ED">
                  <wp:simplePos x="6150769" y="514350"/>
                  <wp:positionH relativeFrom="page">
                    <wp:align>right</wp:align>
                  </wp:positionH>
                  <wp:positionV relativeFrom="margin">
                    <wp:align>top</wp:align>
                  </wp:positionV>
                  <wp:extent cx="804672" cy="804672"/>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sdot-agency-name-logo-black-m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4672" cy="804672"/>
                          </a:xfrm>
                          <a:prstGeom prst="rect">
                            <a:avLst/>
                          </a:prstGeom>
                        </pic:spPr>
                      </pic:pic>
                    </a:graphicData>
                  </a:graphic>
                  <wp14:sizeRelH relativeFrom="margin">
                    <wp14:pctWidth>0</wp14:pctWidth>
                  </wp14:sizeRelH>
                  <wp14:sizeRelV relativeFrom="margin">
                    <wp14:pctHeight>0</wp14:pctHeight>
                  </wp14:sizeRelV>
                </wp:anchor>
              </w:drawing>
            </w:r>
          </w:p>
        </w:tc>
      </w:tr>
    </w:tbl>
    <w:p w14:paraId="6F03AE88" w14:textId="77777777" w:rsidR="009557FD" w:rsidRDefault="009557FD">
      <w:pPr>
        <w:tabs>
          <w:tab w:val="left" w:pos="-720"/>
          <w:tab w:val="left" w:pos="0"/>
        </w:tabs>
        <w:suppressAutoHyphens/>
        <w:ind w:left="30" w:right="7950"/>
        <w:jc w:val="both"/>
        <w:textAlignment w:val="auto"/>
        <w:rPr>
          <w:sz w:val="22"/>
        </w:rPr>
      </w:pPr>
    </w:p>
    <w:p w14:paraId="7B4B94FC" w14:textId="77777777" w:rsidR="009557FD" w:rsidRDefault="002A2B09">
      <w:pPr>
        <w:pStyle w:val="Caption"/>
        <w:tabs>
          <w:tab w:val="left" w:pos="-720"/>
          <w:tab w:val="left" w:pos="0"/>
        </w:tabs>
        <w:suppressAutoHyphens/>
        <w:spacing w:line="1" w:lineRule="exact"/>
        <w:ind w:left="30" w:right="7950"/>
        <w:jc w:val="both"/>
        <w:rPr>
          <w:rFonts w:ascii="Times New Roman" w:hAnsi="Times New Roman"/>
          <w:vanish/>
          <w:sz w:val="22"/>
        </w:rPr>
      </w:pPr>
      <w:r>
        <w:rPr>
          <w:rFonts w:ascii="Times New Roman" w:hAnsi="Times New Roman"/>
          <w:vanish/>
          <w:sz w:val="22"/>
        </w:rPr>
        <w:fldChar w:fldCharType="begin"/>
      </w:r>
      <w:r w:rsidR="009557FD">
        <w:rPr>
          <w:rFonts w:ascii="Times New Roman" w:hAnsi="Times New Roman"/>
          <w:vanish/>
          <w:sz w:val="22"/>
        </w:rPr>
        <w:instrText xml:space="preserve"> seq Text_Box  \* Arabic </w:instrText>
      </w:r>
      <w:r>
        <w:rPr>
          <w:rFonts w:ascii="Times New Roman" w:hAnsi="Times New Roman"/>
          <w:vanish/>
          <w:sz w:val="22"/>
        </w:rPr>
        <w:fldChar w:fldCharType="separate"/>
      </w:r>
      <w:r w:rsidR="002571EF">
        <w:rPr>
          <w:rFonts w:ascii="Times New Roman" w:hAnsi="Times New Roman"/>
          <w:noProof/>
          <w:vanish/>
          <w:sz w:val="22"/>
        </w:rPr>
        <w:t>1</w:t>
      </w:r>
      <w:r>
        <w:rPr>
          <w:rFonts w:ascii="Times New Roman" w:hAnsi="Times New Roman"/>
          <w:vanish/>
          <w:sz w:val="22"/>
        </w:rPr>
        <w:fldChar w:fldCharType="end"/>
      </w:r>
    </w:p>
    <w:p w14:paraId="1D9F71DF" w14:textId="77777777" w:rsidR="009557FD" w:rsidRDefault="002A2B09">
      <w:pPr>
        <w:tabs>
          <w:tab w:val="left" w:pos="-720"/>
        </w:tabs>
        <w:suppressAutoHyphens/>
        <w:rPr>
          <w:rFonts w:ascii="Arial" w:hAnsi="Arial" w:cs="Arial"/>
        </w:rPr>
      </w:pPr>
      <w:r>
        <w:rPr>
          <w:rFonts w:ascii="Arial" w:hAnsi="Arial" w:cs="Arial"/>
        </w:rPr>
        <w:fldChar w:fldCharType="begin">
          <w:ffData>
            <w:name w:val="Text44"/>
            <w:enabled/>
            <w:calcOnExit w:val="0"/>
            <w:textInput/>
          </w:ffData>
        </w:fldChar>
      </w:r>
      <w:r w:rsidR="009557FD">
        <w:rPr>
          <w:rFonts w:ascii="Arial" w:hAnsi="Arial" w:cs="Arial"/>
        </w:rPr>
        <w:instrText xml:space="preserve"> FORMTEXT </w:instrText>
      </w:r>
      <w:r>
        <w:rPr>
          <w:rFonts w:ascii="Arial" w:hAnsi="Arial" w:cs="Arial"/>
        </w:rPr>
      </w:r>
      <w:r>
        <w:rPr>
          <w:rFonts w:ascii="Arial" w:hAnsi="Arial" w:cs="Arial"/>
        </w:rPr>
        <w:fldChar w:fldCharType="separate"/>
      </w:r>
      <w:r w:rsidR="009557FD">
        <w:rPr>
          <w:rFonts w:ascii="Arial" w:hAnsi="Arial" w:cs="Arial"/>
          <w:noProof/>
        </w:rPr>
        <w:t> </w:t>
      </w:r>
      <w:r w:rsidR="009557FD">
        <w:rPr>
          <w:rFonts w:ascii="Arial" w:hAnsi="Arial" w:cs="Arial"/>
          <w:noProof/>
        </w:rPr>
        <w:t> </w:t>
      </w:r>
      <w:r w:rsidR="009557FD">
        <w:rPr>
          <w:rFonts w:ascii="Arial" w:hAnsi="Arial" w:cs="Arial"/>
          <w:noProof/>
        </w:rPr>
        <w:t> </w:t>
      </w:r>
      <w:r w:rsidR="009557FD">
        <w:rPr>
          <w:rFonts w:ascii="Arial" w:hAnsi="Arial" w:cs="Arial"/>
          <w:noProof/>
        </w:rPr>
        <w:t> </w:t>
      </w:r>
      <w:r w:rsidR="009557FD">
        <w:rPr>
          <w:rFonts w:ascii="Arial" w:hAnsi="Arial" w:cs="Arial"/>
          <w:noProof/>
        </w:rPr>
        <w:t> </w:t>
      </w:r>
      <w:r>
        <w:rPr>
          <w:rFonts w:ascii="Arial" w:hAnsi="Arial" w:cs="Arial"/>
        </w:rPr>
        <w:fldChar w:fldCharType="end"/>
      </w:r>
    </w:p>
    <w:p w14:paraId="08E04843" w14:textId="77777777" w:rsidR="009557FD" w:rsidRDefault="009557FD">
      <w:pPr>
        <w:tabs>
          <w:tab w:val="left" w:pos="-720"/>
        </w:tabs>
        <w:suppressAutoHyphens/>
        <w:rPr>
          <w:rFonts w:ascii="Arial" w:hAnsi="Arial" w:cs="Arial"/>
        </w:rPr>
      </w:pPr>
    </w:p>
    <w:p w14:paraId="1F40FA6C" w14:textId="77777777" w:rsidR="009557FD" w:rsidRDefault="002A2B09">
      <w:pPr>
        <w:tabs>
          <w:tab w:val="left" w:pos="-720"/>
        </w:tabs>
        <w:suppressAutoHyphens/>
        <w:rPr>
          <w:rFonts w:ascii="Arial" w:hAnsi="Arial" w:cs="Arial"/>
          <w:caps/>
        </w:rPr>
      </w:pPr>
      <w:r>
        <w:rPr>
          <w:rFonts w:ascii="Arial" w:hAnsi="Arial" w:cs="Arial"/>
          <w:caps/>
        </w:rPr>
        <w:fldChar w:fldCharType="begin">
          <w:ffData>
            <w:name w:val="Text1"/>
            <w:enabled/>
            <w:calcOnExit w:val="0"/>
            <w:textInput>
              <w:format w:val="UPPERCASE"/>
            </w:textInput>
          </w:ffData>
        </w:fldChar>
      </w:r>
      <w:bookmarkStart w:id="0" w:name="Text1"/>
      <w:r w:rsidR="009557FD">
        <w:rPr>
          <w:rFonts w:ascii="Arial" w:hAnsi="Arial" w:cs="Arial"/>
          <w:caps/>
        </w:rPr>
        <w:instrText xml:space="preserve"> FORMTEXT </w:instrText>
      </w:r>
      <w:r>
        <w:rPr>
          <w:rFonts w:ascii="Arial" w:hAnsi="Arial" w:cs="Arial"/>
          <w:caps/>
        </w:rPr>
      </w:r>
      <w:r>
        <w:rPr>
          <w:rFonts w:ascii="Arial" w:hAnsi="Arial" w:cs="Arial"/>
          <w:caps/>
        </w:rPr>
        <w:fldChar w:fldCharType="separate"/>
      </w:r>
      <w:r w:rsidR="009557FD">
        <w:rPr>
          <w:rFonts w:ascii="Arial" w:hAnsi="Arial" w:cs="Arial"/>
          <w:caps/>
          <w:noProof/>
        </w:rPr>
        <w:t> </w:t>
      </w:r>
      <w:r w:rsidR="009557FD">
        <w:rPr>
          <w:rFonts w:ascii="Arial" w:hAnsi="Arial" w:cs="Arial"/>
          <w:caps/>
          <w:noProof/>
        </w:rPr>
        <w:t> </w:t>
      </w:r>
      <w:r w:rsidR="009557FD">
        <w:rPr>
          <w:rFonts w:ascii="Arial" w:hAnsi="Arial" w:cs="Arial"/>
          <w:caps/>
          <w:noProof/>
        </w:rPr>
        <w:t> </w:t>
      </w:r>
      <w:r w:rsidR="009557FD">
        <w:rPr>
          <w:rFonts w:ascii="Arial" w:hAnsi="Arial" w:cs="Arial"/>
          <w:caps/>
          <w:noProof/>
        </w:rPr>
        <w:t> </w:t>
      </w:r>
      <w:r w:rsidR="009557FD">
        <w:rPr>
          <w:rFonts w:ascii="Arial" w:hAnsi="Arial" w:cs="Arial"/>
          <w:caps/>
          <w:noProof/>
        </w:rPr>
        <w:t> </w:t>
      </w:r>
      <w:r>
        <w:rPr>
          <w:rFonts w:ascii="Arial" w:hAnsi="Arial" w:cs="Arial"/>
          <w:caps/>
        </w:rPr>
        <w:fldChar w:fldCharType="end"/>
      </w:r>
      <w:bookmarkEnd w:id="0"/>
    </w:p>
    <w:p w14:paraId="1AD3D109" w14:textId="77777777" w:rsidR="009557FD" w:rsidRDefault="002A2B09">
      <w:pPr>
        <w:tabs>
          <w:tab w:val="left" w:pos="-720"/>
          <w:tab w:val="left" w:pos="3500"/>
        </w:tabs>
        <w:suppressAutoHyphens/>
        <w:rPr>
          <w:rFonts w:ascii="Arial" w:hAnsi="Arial" w:cs="Arial"/>
          <w:caps/>
        </w:rPr>
      </w:pPr>
      <w:r>
        <w:rPr>
          <w:rFonts w:ascii="Arial" w:hAnsi="Arial" w:cs="Arial"/>
          <w:caps/>
        </w:rPr>
        <w:fldChar w:fldCharType="begin">
          <w:ffData>
            <w:name w:val="Text2"/>
            <w:enabled/>
            <w:calcOnExit w:val="0"/>
            <w:textInput>
              <w:format w:val="UPPERCASE"/>
            </w:textInput>
          </w:ffData>
        </w:fldChar>
      </w:r>
      <w:bookmarkStart w:id="1" w:name="Text2"/>
      <w:r w:rsidR="009557FD">
        <w:rPr>
          <w:rFonts w:ascii="Arial" w:hAnsi="Arial" w:cs="Arial"/>
          <w:caps/>
        </w:rPr>
        <w:instrText xml:space="preserve"> FORMTEXT </w:instrText>
      </w:r>
      <w:r>
        <w:rPr>
          <w:rFonts w:ascii="Arial" w:hAnsi="Arial" w:cs="Arial"/>
          <w:caps/>
        </w:rPr>
      </w:r>
      <w:r>
        <w:rPr>
          <w:rFonts w:ascii="Arial" w:hAnsi="Arial" w:cs="Arial"/>
          <w:caps/>
        </w:rPr>
        <w:fldChar w:fldCharType="separate"/>
      </w:r>
      <w:r w:rsidR="009557FD">
        <w:rPr>
          <w:rFonts w:ascii="Arial" w:hAnsi="Arial" w:cs="Arial"/>
          <w:caps/>
          <w:noProof/>
        </w:rPr>
        <w:t> </w:t>
      </w:r>
      <w:r w:rsidR="009557FD">
        <w:rPr>
          <w:rFonts w:ascii="Arial" w:hAnsi="Arial" w:cs="Arial"/>
          <w:caps/>
          <w:noProof/>
        </w:rPr>
        <w:t> </w:t>
      </w:r>
      <w:r w:rsidR="009557FD">
        <w:rPr>
          <w:rFonts w:ascii="Arial" w:hAnsi="Arial" w:cs="Arial"/>
          <w:caps/>
          <w:noProof/>
        </w:rPr>
        <w:t> </w:t>
      </w:r>
      <w:r w:rsidR="009557FD">
        <w:rPr>
          <w:rFonts w:ascii="Arial" w:hAnsi="Arial" w:cs="Arial"/>
          <w:caps/>
          <w:noProof/>
        </w:rPr>
        <w:t> </w:t>
      </w:r>
      <w:r w:rsidR="009557FD">
        <w:rPr>
          <w:rFonts w:ascii="Arial" w:hAnsi="Arial" w:cs="Arial"/>
          <w:caps/>
          <w:noProof/>
        </w:rPr>
        <w:t> </w:t>
      </w:r>
      <w:r>
        <w:rPr>
          <w:rFonts w:ascii="Arial" w:hAnsi="Arial" w:cs="Arial"/>
          <w:caps/>
        </w:rPr>
        <w:fldChar w:fldCharType="end"/>
      </w:r>
      <w:bookmarkEnd w:id="1"/>
    </w:p>
    <w:p w14:paraId="4B070AE7" w14:textId="77777777" w:rsidR="009557FD" w:rsidRDefault="002A2B09">
      <w:pPr>
        <w:tabs>
          <w:tab w:val="left" w:pos="-720"/>
        </w:tabs>
        <w:suppressAutoHyphens/>
        <w:rPr>
          <w:rFonts w:ascii="Arial" w:hAnsi="Arial" w:cs="Arial"/>
          <w:caps/>
        </w:rPr>
      </w:pPr>
      <w:r>
        <w:rPr>
          <w:rFonts w:ascii="Arial" w:hAnsi="Arial" w:cs="Arial"/>
          <w:caps/>
        </w:rPr>
        <w:fldChar w:fldCharType="begin">
          <w:ffData>
            <w:name w:val="Text3"/>
            <w:enabled/>
            <w:calcOnExit w:val="0"/>
            <w:textInput>
              <w:format w:val="UPPERCASE"/>
            </w:textInput>
          </w:ffData>
        </w:fldChar>
      </w:r>
      <w:bookmarkStart w:id="2" w:name="Text3"/>
      <w:r w:rsidR="009557FD">
        <w:rPr>
          <w:rFonts w:ascii="Arial" w:hAnsi="Arial" w:cs="Arial"/>
          <w:caps/>
        </w:rPr>
        <w:instrText xml:space="preserve"> FORMTEXT </w:instrText>
      </w:r>
      <w:r>
        <w:rPr>
          <w:rFonts w:ascii="Arial" w:hAnsi="Arial" w:cs="Arial"/>
          <w:caps/>
        </w:rPr>
      </w:r>
      <w:r>
        <w:rPr>
          <w:rFonts w:ascii="Arial" w:hAnsi="Arial" w:cs="Arial"/>
          <w:caps/>
        </w:rPr>
        <w:fldChar w:fldCharType="separate"/>
      </w:r>
      <w:r w:rsidR="009557FD">
        <w:rPr>
          <w:rFonts w:ascii="Arial" w:hAnsi="Arial" w:cs="Arial"/>
          <w:caps/>
          <w:noProof/>
        </w:rPr>
        <w:t> </w:t>
      </w:r>
      <w:r w:rsidR="009557FD">
        <w:rPr>
          <w:rFonts w:ascii="Arial" w:hAnsi="Arial" w:cs="Arial"/>
          <w:caps/>
          <w:noProof/>
        </w:rPr>
        <w:t> </w:t>
      </w:r>
      <w:r w:rsidR="009557FD">
        <w:rPr>
          <w:rFonts w:ascii="Arial" w:hAnsi="Arial" w:cs="Arial"/>
          <w:caps/>
          <w:noProof/>
        </w:rPr>
        <w:t> </w:t>
      </w:r>
      <w:r w:rsidR="009557FD">
        <w:rPr>
          <w:rFonts w:ascii="Arial" w:hAnsi="Arial" w:cs="Arial"/>
          <w:caps/>
          <w:noProof/>
        </w:rPr>
        <w:t> </w:t>
      </w:r>
      <w:r w:rsidR="009557FD">
        <w:rPr>
          <w:rFonts w:ascii="Arial" w:hAnsi="Arial" w:cs="Arial"/>
          <w:caps/>
          <w:noProof/>
        </w:rPr>
        <w:t> </w:t>
      </w:r>
      <w:r>
        <w:rPr>
          <w:rFonts w:ascii="Arial" w:hAnsi="Arial" w:cs="Arial"/>
          <w:caps/>
        </w:rPr>
        <w:fldChar w:fldCharType="end"/>
      </w:r>
      <w:bookmarkEnd w:id="2"/>
    </w:p>
    <w:p w14:paraId="001E12C5" w14:textId="28575760" w:rsidR="009557FD" w:rsidRPr="005F7008" w:rsidRDefault="002A2B09" w:rsidP="005F7008">
      <w:pPr>
        <w:tabs>
          <w:tab w:val="left" w:pos="-720"/>
        </w:tabs>
        <w:suppressAutoHyphens/>
        <w:rPr>
          <w:rFonts w:ascii="Arial" w:hAnsi="Arial" w:cs="Arial"/>
          <w:caps/>
        </w:rPr>
        <w:sectPr w:rsidR="009557FD" w:rsidRPr="005F7008">
          <w:footerReference w:type="default" r:id="rId9"/>
          <w:pgSz w:w="12240" w:h="15840"/>
          <w:pgMar w:top="1440" w:right="1440" w:bottom="1260" w:left="1440" w:header="432" w:footer="1440" w:gutter="0"/>
          <w:cols w:space="720"/>
        </w:sectPr>
      </w:pPr>
      <w:r>
        <w:rPr>
          <w:rFonts w:ascii="Arial" w:hAnsi="Arial" w:cs="Arial"/>
          <w:caps/>
        </w:rPr>
        <w:fldChar w:fldCharType="begin">
          <w:ffData>
            <w:name w:val="Text4"/>
            <w:enabled/>
            <w:calcOnExit w:val="0"/>
            <w:textInput>
              <w:format w:val="UPPERCASE"/>
            </w:textInput>
          </w:ffData>
        </w:fldChar>
      </w:r>
      <w:bookmarkStart w:id="3" w:name="Text4"/>
      <w:r w:rsidR="009557FD">
        <w:rPr>
          <w:rFonts w:ascii="Arial" w:hAnsi="Arial" w:cs="Arial"/>
          <w:caps/>
        </w:rPr>
        <w:instrText xml:space="preserve"> FORMTEXT </w:instrText>
      </w:r>
      <w:r>
        <w:rPr>
          <w:rFonts w:ascii="Arial" w:hAnsi="Arial" w:cs="Arial"/>
          <w:caps/>
        </w:rPr>
      </w:r>
      <w:r>
        <w:rPr>
          <w:rFonts w:ascii="Arial" w:hAnsi="Arial" w:cs="Arial"/>
          <w:caps/>
        </w:rPr>
        <w:fldChar w:fldCharType="separate"/>
      </w:r>
      <w:r w:rsidR="009557FD">
        <w:rPr>
          <w:rFonts w:ascii="Arial" w:hAnsi="Arial" w:cs="Arial"/>
          <w:caps/>
          <w:noProof/>
        </w:rPr>
        <w:t> </w:t>
      </w:r>
      <w:r w:rsidR="009557FD">
        <w:rPr>
          <w:rFonts w:ascii="Arial" w:hAnsi="Arial" w:cs="Arial"/>
          <w:caps/>
          <w:noProof/>
        </w:rPr>
        <w:t> </w:t>
      </w:r>
      <w:r w:rsidR="009557FD">
        <w:rPr>
          <w:rFonts w:ascii="Arial" w:hAnsi="Arial" w:cs="Arial"/>
          <w:caps/>
          <w:noProof/>
        </w:rPr>
        <w:t> </w:t>
      </w:r>
      <w:r w:rsidR="009557FD">
        <w:rPr>
          <w:rFonts w:ascii="Arial" w:hAnsi="Arial" w:cs="Arial"/>
          <w:caps/>
          <w:noProof/>
        </w:rPr>
        <w:t> </w:t>
      </w:r>
      <w:r w:rsidR="009557FD">
        <w:rPr>
          <w:rFonts w:ascii="Arial" w:hAnsi="Arial" w:cs="Arial"/>
          <w:caps/>
          <w:noProof/>
        </w:rPr>
        <w:t> </w:t>
      </w:r>
      <w:r>
        <w:rPr>
          <w:rFonts w:ascii="Arial" w:hAnsi="Arial" w:cs="Arial"/>
          <w:caps/>
        </w:rPr>
        <w:fldChar w:fldCharType="end"/>
      </w:r>
      <w:bookmarkEnd w:id="3"/>
    </w:p>
    <w:p w14:paraId="1CC2B422" w14:textId="77777777" w:rsidR="009557FD" w:rsidRDefault="009557FD">
      <w:pPr>
        <w:tabs>
          <w:tab w:val="left" w:pos="-720"/>
        </w:tabs>
        <w:suppressAutoHyphens/>
        <w:rPr>
          <w:sz w:val="22"/>
        </w:rPr>
      </w:pPr>
      <w:r>
        <w:rPr>
          <w:sz w:val="22"/>
        </w:rPr>
        <w:t>_</w:t>
      </w:r>
    </w:p>
    <w:p w14:paraId="74854867" w14:textId="77777777" w:rsidR="009557FD" w:rsidRDefault="009557FD">
      <w:pPr>
        <w:overflowPunct/>
        <w:autoSpaceDE/>
        <w:autoSpaceDN/>
        <w:adjustRightInd/>
        <w:rPr>
          <w:sz w:val="22"/>
        </w:rPr>
        <w:sectPr w:rsidR="009557FD">
          <w:type w:val="continuous"/>
          <w:pgSz w:w="12240" w:h="15840"/>
          <w:pgMar w:top="1440" w:right="1440" w:bottom="1267" w:left="1080" w:header="432" w:footer="1440" w:gutter="0"/>
          <w:cols w:space="720"/>
        </w:sectPr>
      </w:pPr>
    </w:p>
    <w:tbl>
      <w:tblPr>
        <w:tblW w:w="0" w:type="auto"/>
        <w:tblLook w:val="0000" w:firstRow="0" w:lastRow="0" w:firstColumn="0" w:lastColumn="0" w:noHBand="0" w:noVBand="0"/>
      </w:tblPr>
      <w:tblGrid>
        <w:gridCol w:w="1314"/>
        <w:gridCol w:w="4225"/>
        <w:gridCol w:w="3821"/>
      </w:tblGrid>
      <w:tr w:rsidR="009557FD" w14:paraId="6FAB9284" w14:textId="77777777">
        <w:tc>
          <w:tcPr>
            <w:tcW w:w="1317" w:type="dxa"/>
          </w:tcPr>
          <w:p w14:paraId="38378DA8" w14:textId="77777777" w:rsidR="009557FD" w:rsidRDefault="009557FD">
            <w:pPr>
              <w:tabs>
                <w:tab w:val="left" w:pos="-720"/>
              </w:tabs>
              <w:suppressAutoHyphens/>
              <w:rPr>
                <w:rFonts w:ascii="Arial" w:hAnsi="Arial" w:cs="Arial"/>
                <w:noProof/>
              </w:rPr>
            </w:pPr>
            <w:r>
              <w:rPr>
                <w:rFonts w:ascii="Arial" w:hAnsi="Arial" w:cs="Arial"/>
              </w:rPr>
              <w:t>SUBJECT:</w:t>
            </w:r>
          </w:p>
        </w:tc>
        <w:tc>
          <w:tcPr>
            <w:tcW w:w="4281" w:type="dxa"/>
          </w:tcPr>
          <w:p w14:paraId="464231C9" w14:textId="77777777" w:rsidR="009557FD" w:rsidRDefault="009557FD">
            <w:pPr>
              <w:tabs>
                <w:tab w:val="left" w:pos="-720"/>
              </w:tabs>
              <w:suppressAutoHyphens/>
              <w:rPr>
                <w:rFonts w:ascii="Arial" w:hAnsi="Arial" w:cs="Arial"/>
                <w:noProof/>
              </w:rPr>
            </w:pPr>
            <w:r>
              <w:rPr>
                <w:rFonts w:ascii="Arial" w:hAnsi="Arial" w:cs="Arial"/>
              </w:rPr>
              <w:t xml:space="preserve">I.D. </w:t>
            </w:r>
            <w:r w:rsidR="002A2B09">
              <w:rPr>
                <w:rFonts w:ascii="Arial" w:hAnsi="Arial" w:cs="Arial"/>
              </w:rPr>
              <w:fldChar w:fldCharType="begin">
                <w:ffData>
                  <w:name w:val=""/>
                  <w:enabled/>
                  <w:calcOnExit w:val="0"/>
                  <w:textInput/>
                </w:ffData>
              </w:fldChar>
            </w:r>
            <w:r>
              <w:rPr>
                <w:rFonts w:ascii="Arial" w:hAnsi="Arial" w:cs="Arial"/>
              </w:rPr>
              <w:instrText xml:space="preserve"> FORMTEXT </w:instrText>
            </w:r>
            <w:r w:rsidR="002A2B09">
              <w:rPr>
                <w:rFonts w:ascii="Arial" w:hAnsi="Arial" w:cs="Arial"/>
              </w:rPr>
            </w:r>
            <w:r w:rsidR="002A2B0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2A2B09">
              <w:rPr>
                <w:rFonts w:ascii="Arial" w:hAnsi="Arial" w:cs="Arial"/>
              </w:rPr>
              <w:fldChar w:fldCharType="end"/>
            </w:r>
          </w:p>
        </w:tc>
        <w:tc>
          <w:tcPr>
            <w:tcW w:w="3870" w:type="dxa"/>
          </w:tcPr>
          <w:p w14:paraId="747CB7FE" w14:textId="77777777" w:rsidR="009557FD" w:rsidRDefault="002A2B09">
            <w:pPr>
              <w:tabs>
                <w:tab w:val="left" w:pos="-720"/>
              </w:tabs>
              <w:suppressAutoHyphens/>
              <w:rPr>
                <w:rFonts w:ascii="Arial" w:hAnsi="Arial" w:cs="Arial"/>
                <w:noProof/>
              </w:rPr>
            </w:pPr>
            <w:r>
              <w:rPr>
                <w:rFonts w:ascii="Arial" w:hAnsi="Arial" w:cs="Arial"/>
                <w:noProof/>
              </w:rPr>
              <w:fldChar w:fldCharType="begin">
                <w:ffData>
                  <w:name w:val="Text60"/>
                  <w:enabled/>
                  <w:calcOnExit w:val="0"/>
                  <w:textInput/>
                </w:ffData>
              </w:fldChar>
            </w:r>
            <w:bookmarkStart w:id="4" w:name="Text60"/>
            <w:r w:rsidR="009557FD">
              <w:rPr>
                <w:rFonts w:ascii="Arial" w:hAnsi="Arial" w:cs="Arial"/>
                <w:noProof/>
              </w:rPr>
              <w:instrText xml:space="preserve"> FORMTEXT </w:instrText>
            </w:r>
            <w:r>
              <w:rPr>
                <w:rFonts w:ascii="Arial" w:hAnsi="Arial" w:cs="Arial"/>
                <w:noProof/>
              </w:rPr>
            </w:r>
            <w:r>
              <w:rPr>
                <w:rFonts w:ascii="Arial" w:hAnsi="Arial" w:cs="Arial"/>
                <w:noProof/>
              </w:rPr>
              <w:fldChar w:fldCharType="separate"/>
            </w:r>
            <w:r w:rsidR="009557FD">
              <w:rPr>
                <w:rFonts w:ascii="Arial" w:hAnsi="Arial" w:cs="Arial"/>
                <w:noProof/>
              </w:rPr>
              <w:t> </w:t>
            </w:r>
            <w:r w:rsidR="009557FD">
              <w:rPr>
                <w:rFonts w:ascii="Arial" w:hAnsi="Arial" w:cs="Arial"/>
                <w:noProof/>
              </w:rPr>
              <w:t> </w:t>
            </w:r>
            <w:r w:rsidR="009557FD">
              <w:rPr>
                <w:rFonts w:ascii="Arial" w:hAnsi="Arial" w:cs="Arial"/>
                <w:noProof/>
              </w:rPr>
              <w:t> </w:t>
            </w:r>
            <w:r w:rsidR="009557FD">
              <w:rPr>
                <w:rFonts w:ascii="Arial" w:hAnsi="Arial" w:cs="Arial"/>
                <w:noProof/>
              </w:rPr>
              <w:t> </w:t>
            </w:r>
            <w:r w:rsidR="009557FD">
              <w:rPr>
                <w:rFonts w:ascii="Arial" w:hAnsi="Arial" w:cs="Arial"/>
                <w:noProof/>
              </w:rPr>
              <w:t> </w:t>
            </w:r>
            <w:r>
              <w:rPr>
                <w:rFonts w:ascii="Arial" w:hAnsi="Arial" w:cs="Arial"/>
                <w:noProof/>
              </w:rPr>
              <w:fldChar w:fldCharType="end"/>
            </w:r>
            <w:bookmarkEnd w:id="4"/>
          </w:p>
        </w:tc>
      </w:tr>
      <w:tr w:rsidR="009557FD" w14:paraId="4D611214" w14:textId="77777777">
        <w:tc>
          <w:tcPr>
            <w:tcW w:w="1317" w:type="dxa"/>
          </w:tcPr>
          <w:p w14:paraId="2420CCEA" w14:textId="77777777" w:rsidR="009557FD" w:rsidRDefault="009557FD">
            <w:pPr>
              <w:tabs>
                <w:tab w:val="left" w:pos="-720"/>
              </w:tabs>
              <w:suppressAutoHyphens/>
              <w:rPr>
                <w:rFonts w:ascii="Arial" w:hAnsi="Arial" w:cs="Arial"/>
                <w:noProof/>
              </w:rPr>
            </w:pPr>
          </w:p>
        </w:tc>
        <w:tc>
          <w:tcPr>
            <w:tcW w:w="4281" w:type="dxa"/>
          </w:tcPr>
          <w:p w14:paraId="1961E355" w14:textId="77777777" w:rsidR="009557FD" w:rsidRDefault="002A2B09">
            <w:pPr>
              <w:tabs>
                <w:tab w:val="left" w:pos="-720"/>
              </w:tabs>
              <w:suppressAutoHyphens/>
              <w:rPr>
                <w:rFonts w:ascii="Arial" w:hAnsi="Arial" w:cs="Arial"/>
                <w:noProof/>
              </w:rPr>
            </w:pPr>
            <w:r>
              <w:rPr>
                <w:rFonts w:ascii="Arial" w:hAnsi="Arial" w:cs="Arial"/>
                <w:noProof/>
              </w:rPr>
              <w:fldChar w:fldCharType="begin">
                <w:ffData>
                  <w:name w:val=""/>
                  <w:enabled/>
                  <w:calcOnExit w:val="0"/>
                  <w:textInput/>
                </w:ffData>
              </w:fldChar>
            </w:r>
            <w:r w:rsidR="009557FD">
              <w:rPr>
                <w:rFonts w:ascii="Arial" w:hAnsi="Arial" w:cs="Arial"/>
                <w:noProof/>
              </w:rPr>
              <w:instrText xml:space="preserve"> FORMTEXT </w:instrText>
            </w:r>
            <w:r>
              <w:rPr>
                <w:rFonts w:ascii="Arial" w:hAnsi="Arial" w:cs="Arial"/>
                <w:noProof/>
              </w:rPr>
            </w:r>
            <w:r>
              <w:rPr>
                <w:rFonts w:ascii="Arial" w:hAnsi="Arial" w:cs="Arial"/>
                <w:noProof/>
              </w:rPr>
              <w:fldChar w:fldCharType="separate"/>
            </w:r>
            <w:r w:rsidR="009557FD">
              <w:rPr>
                <w:rFonts w:ascii="Arial" w:hAnsi="Arial" w:cs="Arial"/>
                <w:noProof/>
              </w:rPr>
              <w:t> </w:t>
            </w:r>
            <w:r w:rsidR="009557FD">
              <w:rPr>
                <w:rFonts w:ascii="Arial" w:hAnsi="Arial" w:cs="Arial"/>
                <w:noProof/>
              </w:rPr>
              <w:t> </w:t>
            </w:r>
            <w:r w:rsidR="009557FD">
              <w:rPr>
                <w:rFonts w:ascii="Arial" w:hAnsi="Arial" w:cs="Arial"/>
                <w:noProof/>
              </w:rPr>
              <w:t> </w:t>
            </w:r>
            <w:r w:rsidR="009557FD">
              <w:rPr>
                <w:rFonts w:ascii="Arial" w:hAnsi="Arial" w:cs="Arial"/>
                <w:noProof/>
              </w:rPr>
              <w:t> </w:t>
            </w:r>
            <w:r w:rsidR="009557FD">
              <w:rPr>
                <w:rFonts w:ascii="Arial" w:hAnsi="Arial" w:cs="Arial"/>
                <w:noProof/>
              </w:rPr>
              <w:t> </w:t>
            </w:r>
            <w:r>
              <w:rPr>
                <w:rFonts w:ascii="Arial" w:hAnsi="Arial" w:cs="Arial"/>
                <w:noProof/>
              </w:rPr>
              <w:fldChar w:fldCharType="end"/>
            </w:r>
          </w:p>
        </w:tc>
        <w:tc>
          <w:tcPr>
            <w:tcW w:w="3870" w:type="dxa"/>
          </w:tcPr>
          <w:p w14:paraId="5B5B01CE" w14:textId="77777777" w:rsidR="009557FD" w:rsidRDefault="002A2B09">
            <w:pPr>
              <w:tabs>
                <w:tab w:val="left" w:pos="-720"/>
              </w:tabs>
              <w:suppressAutoHyphens/>
              <w:rPr>
                <w:rFonts w:ascii="Arial" w:hAnsi="Arial" w:cs="Arial"/>
                <w:noProof/>
              </w:rPr>
            </w:pPr>
            <w:r>
              <w:rPr>
                <w:rFonts w:ascii="Arial" w:hAnsi="Arial" w:cs="Arial"/>
                <w:noProof/>
              </w:rPr>
              <w:fldChar w:fldCharType="begin">
                <w:ffData>
                  <w:name w:val="Text61"/>
                  <w:enabled/>
                  <w:calcOnExit w:val="0"/>
                  <w:textInput/>
                </w:ffData>
              </w:fldChar>
            </w:r>
            <w:bookmarkStart w:id="5" w:name="Text61"/>
            <w:r w:rsidR="009557FD">
              <w:rPr>
                <w:rFonts w:ascii="Arial" w:hAnsi="Arial" w:cs="Arial"/>
                <w:noProof/>
              </w:rPr>
              <w:instrText xml:space="preserve"> FORMTEXT </w:instrText>
            </w:r>
            <w:r>
              <w:rPr>
                <w:rFonts w:ascii="Arial" w:hAnsi="Arial" w:cs="Arial"/>
                <w:noProof/>
              </w:rPr>
            </w:r>
            <w:r>
              <w:rPr>
                <w:rFonts w:ascii="Arial" w:hAnsi="Arial" w:cs="Arial"/>
                <w:noProof/>
              </w:rPr>
              <w:fldChar w:fldCharType="separate"/>
            </w:r>
            <w:r w:rsidR="009557FD">
              <w:rPr>
                <w:rFonts w:ascii="Arial" w:hAnsi="Arial" w:cs="Arial"/>
                <w:noProof/>
              </w:rPr>
              <w:t> </w:t>
            </w:r>
            <w:r w:rsidR="009557FD">
              <w:rPr>
                <w:rFonts w:ascii="Arial" w:hAnsi="Arial" w:cs="Arial"/>
                <w:noProof/>
              </w:rPr>
              <w:t> </w:t>
            </w:r>
            <w:r w:rsidR="009557FD">
              <w:rPr>
                <w:rFonts w:ascii="Arial" w:hAnsi="Arial" w:cs="Arial"/>
                <w:noProof/>
              </w:rPr>
              <w:t> </w:t>
            </w:r>
            <w:r w:rsidR="009557FD">
              <w:rPr>
                <w:rFonts w:ascii="Arial" w:hAnsi="Arial" w:cs="Arial"/>
                <w:noProof/>
              </w:rPr>
              <w:t> </w:t>
            </w:r>
            <w:r w:rsidR="009557FD">
              <w:rPr>
                <w:rFonts w:ascii="Arial" w:hAnsi="Arial" w:cs="Arial"/>
                <w:noProof/>
              </w:rPr>
              <w:t> </w:t>
            </w:r>
            <w:r>
              <w:rPr>
                <w:rFonts w:ascii="Arial" w:hAnsi="Arial" w:cs="Arial"/>
                <w:noProof/>
              </w:rPr>
              <w:fldChar w:fldCharType="end"/>
            </w:r>
            <w:bookmarkEnd w:id="5"/>
          </w:p>
        </w:tc>
      </w:tr>
      <w:tr w:rsidR="009557FD" w14:paraId="62473A39" w14:textId="77777777">
        <w:tc>
          <w:tcPr>
            <w:tcW w:w="1317" w:type="dxa"/>
          </w:tcPr>
          <w:p w14:paraId="1FFF65BB" w14:textId="77777777" w:rsidR="009557FD" w:rsidRDefault="009557FD">
            <w:pPr>
              <w:tabs>
                <w:tab w:val="left" w:pos="-720"/>
              </w:tabs>
              <w:suppressAutoHyphens/>
              <w:rPr>
                <w:rFonts w:ascii="Arial" w:hAnsi="Arial" w:cs="Arial"/>
                <w:noProof/>
              </w:rPr>
            </w:pPr>
          </w:p>
        </w:tc>
        <w:tc>
          <w:tcPr>
            <w:tcW w:w="4281" w:type="dxa"/>
          </w:tcPr>
          <w:p w14:paraId="23EE6FF5" w14:textId="77777777" w:rsidR="009557FD" w:rsidRDefault="002A2B09">
            <w:pPr>
              <w:tabs>
                <w:tab w:val="left" w:pos="-720"/>
              </w:tabs>
              <w:suppressAutoHyphens/>
              <w:rPr>
                <w:rFonts w:ascii="Arial" w:hAnsi="Arial" w:cs="Arial"/>
                <w:noProof/>
              </w:rPr>
            </w:pPr>
            <w:r>
              <w:rPr>
                <w:rFonts w:ascii="Arial" w:hAnsi="Arial" w:cs="Arial"/>
                <w:noProof/>
              </w:rPr>
              <w:fldChar w:fldCharType="begin">
                <w:ffData>
                  <w:name w:val="Text59"/>
                  <w:enabled/>
                  <w:calcOnExit w:val="0"/>
                  <w:textInput/>
                </w:ffData>
              </w:fldChar>
            </w:r>
            <w:bookmarkStart w:id="6" w:name="Text59"/>
            <w:r w:rsidR="009557FD">
              <w:rPr>
                <w:rFonts w:ascii="Arial" w:hAnsi="Arial" w:cs="Arial"/>
                <w:noProof/>
              </w:rPr>
              <w:instrText xml:space="preserve"> FORMTEXT </w:instrText>
            </w:r>
            <w:r>
              <w:rPr>
                <w:rFonts w:ascii="Arial" w:hAnsi="Arial" w:cs="Arial"/>
                <w:noProof/>
              </w:rPr>
            </w:r>
            <w:r>
              <w:rPr>
                <w:rFonts w:ascii="Arial" w:hAnsi="Arial" w:cs="Arial"/>
                <w:noProof/>
              </w:rPr>
              <w:fldChar w:fldCharType="separate"/>
            </w:r>
            <w:r w:rsidR="009557FD">
              <w:rPr>
                <w:rFonts w:ascii="Arial" w:hAnsi="Arial" w:cs="Arial"/>
                <w:noProof/>
              </w:rPr>
              <w:t> </w:t>
            </w:r>
            <w:r w:rsidR="009557FD">
              <w:rPr>
                <w:rFonts w:ascii="Arial" w:hAnsi="Arial" w:cs="Arial"/>
                <w:noProof/>
              </w:rPr>
              <w:t> </w:t>
            </w:r>
            <w:r w:rsidR="009557FD">
              <w:rPr>
                <w:rFonts w:ascii="Arial" w:hAnsi="Arial" w:cs="Arial"/>
                <w:noProof/>
              </w:rPr>
              <w:t> </w:t>
            </w:r>
            <w:r w:rsidR="009557FD">
              <w:rPr>
                <w:rFonts w:ascii="Arial" w:hAnsi="Arial" w:cs="Arial"/>
                <w:noProof/>
              </w:rPr>
              <w:t> </w:t>
            </w:r>
            <w:r w:rsidR="009557FD">
              <w:rPr>
                <w:rFonts w:ascii="Arial" w:hAnsi="Arial" w:cs="Arial"/>
                <w:noProof/>
              </w:rPr>
              <w:t> </w:t>
            </w:r>
            <w:r>
              <w:rPr>
                <w:rFonts w:ascii="Arial" w:hAnsi="Arial" w:cs="Arial"/>
                <w:noProof/>
              </w:rPr>
              <w:fldChar w:fldCharType="end"/>
            </w:r>
            <w:bookmarkEnd w:id="6"/>
          </w:p>
        </w:tc>
        <w:tc>
          <w:tcPr>
            <w:tcW w:w="3870" w:type="dxa"/>
          </w:tcPr>
          <w:p w14:paraId="0D49C640" w14:textId="77777777" w:rsidR="009557FD" w:rsidRDefault="002A2B09">
            <w:pPr>
              <w:tabs>
                <w:tab w:val="left" w:pos="-720"/>
              </w:tabs>
              <w:suppressAutoHyphens/>
              <w:rPr>
                <w:rFonts w:ascii="Arial" w:hAnsi="Arial" w:cs="Arial"/>
                <w:noProof/>
              </w:rPr>
            </w:pPr>
            <w:r>
              <w:rPr>
                <w:rFonts w:ascii="Arial" w:hAnsi="Arial" w:cs="Arial"/>
                <w:noProof/>
              </w:rPr>
              <w:fldChar w:fldCharType="begin">
                <w:ffData>
                  <w:name w:val="Text62"/>
                  <w:enabled/>
                  <w:calcOnExit w:val="0"/>
                  <w:textInput/>
                </w:ffData>
              </w:fldChar>
            </w:r>
            <w:bookmarkStart w:id="7" w:name="Text62"/>
            <w:r w:rsidR="009557FD">
              <w:rPr>
                <w:rFonts w:ascii="Arial" w:hAnsi="Arial" w:cs="Arial"/>
                <w:noProof/>
              </w:rPr>
              <w:instrText xml:space="preserve"> FORMTEXT </w:instrText>
            </w:r>
            <w:r>
              <w:rPr>
                <w:rFonts w:ascii="Arial" w:hAnsi="Arial" w:cs="Arial"/>
                <w:noProof/>
              </w:rPr>
            </w:r>
            <w:r>
              <w:rPr>
                <w:rFonts w:ascii="Arial" w:hAnsi="Arial" w:cs="Arial"/>
                <w:noProof/>
              </w:rPr>
              <w:fldChar w:fldCharType="separate"/>
            </w:r>
            <w:r w:rsidR="009557FD">
              <w:rPr>
                <w:rFonts w:ascii="Arial" w:hAnsi="Arial" w:cs="Arial"/>
                <w:noProof/>
              </w:rPr>
              <w:t> </w:t>
            </w:r>
            <w:r w:rsidR="009557FD">
              <w:rPr>
                <w:rFonts w:ascii="Arial" w:hAnsi="Arial" w:cs="Arial"/>
                <w:noProof/>
              </w:rPr>
              <w:t> </w:t>
            </w:r>
            <w:r w:rsidR="009557FD">
              <w:rPr>
                <w:rFonts w:ascii="Arial" w:hAnsi="Arial" w:cs="Arial"/>
                <w:noProof/>
              </w:rPr>
              <w:t> </w:t>
            </w:r>
            <w:r w:rsidR="009557FD">
              <w:rPr>
                <w:rFonts w:ascii="Arial" w:hAnsi="Arial" w:cs="Arial"/>
                <w:noProof/>
              </w:rPr>
              <w:t> </w:t>
            </w:r>
            <w:r w:rsidR="009557FD">
              <w:rPr>
                <w:rFonts w:ascii="Arial" w:hAnsi="Arial" w:cs="Arial"/>
                <w:noProof/>
              </w:rPr>
              <w:t> </w:t>
            </w:r>
            <w:r>
              <w:rPr>
                <w:rFonts w:ascii="Arial" w:hAnsi="Arial" w:cs="Arial"/>
                <w:noProof/>
              </w:rPr>
              <w:fldChar w:fldCharType="end"/>
            </w:r>
            <w:bookmarkEnd w:id="7"/>
          </w:p>
        </w:tc>
      </w:tr>
      <w:tr w:rsidR="009557FD" w14:paraId="6D1D47ED" w14:textId="77777777">
        <w:tc>
          <w:tcPr>
            <w:tcW w:w="1317" w:type="dxa"/>
          </w:tcPr>
          <w:p w14:paraId="619186A7" w14:textId="77777777" w:rsidR="009557FD" w:rsidRDefault="009557FD">
            <w:pPr>
              <w:tabs>
                <w:tab w:val="left" w:pos="-720"/>
              </w:tabs>
              <w:suppressAutoHyphens/>
              <w:rPr>
                <w:rFonts w:ascii="Arial" w:hAnsi="Arial" w:cs="Arial"/>
                <w:noProof/>
              </w:rPr>
            </w:pPr>
          </w:p>
        </w:tc>
        <w:tc>
          <w:tcPr>
            <w:tcW w:w="4281" w:type="dxa"/>
          </w:tcPr>
          <w:p w14:paraId="26E7AEBA" w14:textId="77777777" w:rsidR="009557FD" w:rsidRDefault="002A2B09">
            <w:pPr>
              <w:tabs>
                <w:tab w:val="left" w:pos="-720"/>
              </w:tabs>
              <w:suppressAutoHyphens/>
              <w:rPr>
                <w:rFonts w:ascii="Arial" w:hAnsi="Arial" w:cs="Arial"/>
                <w:noProof/>
              </w:rPr>
            </w:pPr>
            <w:r>
              <w:rPr>
                <w:rFonts w:ascii="Arial" w:hAnsi="Arial" w:cs="Arial"/>
                <w:noProof/>
              </w:rPr>
              <w:fldChar w:fldCharType="begin">
                <w:ffData>
                  <w:name w:val=""/>
                  <w:enabled/>
                  <w:calcOnExit w:val="0"/>
                  <w:textInput/>
                </w:ffData>
              </w:fldChar>
            </w:r>
            <w:r w:rsidR="009557FD">
              <w:rPr>
                <w:rFonts w:ascii="Arial" w:hAnsi="Arial" w:cs="Arial"/>
                <w:noProof/>
              </w:rPr>
              <w:instrText xml:space="preserve"> FORMTEXT </w:instrText>
            </w:r>
            <w:r>
              <w:rPr>
                <w:rFonts w:ascii="Arial" w:hAnsi="Arial" w:cs="Arial"/>
                <w:noProof/>
              </w:rPr>
            </w:r>
            <w:r>
              <w:rPr>
                <w:rFonts w:ascii="Arial" w:hAnsi="Arial" w:cs="Arial"/>
                <w:noProof/>
              </w:rPr>
              <w:fldChar w:fldCharType="separate"/>
            </w:r>
            <w:r w:rsidR="009557FD">
              <w:rPr>
                <w:rFonts w:ascii="Arial" w:hAnsi="Arial" w:cs="Arial"/>
                <w:noProof/>
              </w:rPr>
              <w:t> </w:t>
            </w:r>
            <w:r w:rsidR="009557FD">
              <w:rPr>
                <w:rFonts w:ascii="Arial" w:hAnsi="Arial" w:cs="Arial"/>
                <w:noProof/>
              </w:rPr>
              <w:t> </w:t>
            </w:r>
            <w:r w:rsidR="009557FD">
              <w:rPr>
                <w:rFonts w:ascii="Arial" w:hAnsi="Arial" w:cs="Arial"/>
                <w:noProof/>
              </w:rPr>
              <w:t> </w:t>
            </w:r>
            <w:r w:rsidR="009557FD">
              <w:rPr>
                <w:rFonts w:ascii="Arial" w:hAnsi="Arial" w:cs="Arial"/>
                <w:noProof/>
              </w:rPr>
              <w:t> </w:t>
            </w:r>
            <w:r w:rsidR="009557FD">
              <w:rPr>
                <w:rFonts w:ascii="Arial" w:hAnsi="Arial" w:cs="Arial"/>
                <w:noProof/>
              </w:rPr>
              <w:t> </w:t>
            </w:r>
            <w:r>
              <w:rPr>
                <w:rFonts w:ascii="Arial" w:hAnsi="Arial" w:cs="Arial"/>
                <w:noProof/>
              </w:rPr>
              <w:fldChar w:fldCharType="end"/>
            </w:r>
          </w:p>
        </w:tc>
        <w:tc>
          <w:tcPr>
            <w:tcW w:w="3870" w:type="dxa"/>
          </w:tcPr>
          <w:p w14:paraId="2126EB4A" w14:textId="77777777" w:rsidR="009557FD" w:rsidRDefault="002A2B09">
            <w:pPr>
              <w:tabs>
                <w:tab w:val="left" w:pos="-720"/>
              </w:tabs>
              <w:suppressAutoHyphens/>
              <w:rPr>
                <w:rFonts w:ascii="Arial" w:hAnsi="Arial" w:cs="Arial"/>
                <w:noProof/>
              </w:rPr>
            </w:pPr>
            <w:r>
              <w:rPr>
                <w:rFonts w:ascii="Arial" w:hAnsi="Arial" w:cs="Arial"/>
                <w:noProof/>
              </w:rPr>
              <w:fldChar w:fldCharType="begin">
                <w:ffData>
                  <w:name w:val="Text63"/>
                  <w:enabled/>
                  <w:calcOnExit w:val="0"/>
                  <w:textInput/>
                </w:ffData>
              </w:fldChar>
            </w:r>
            <w:bookmarkStart w:id="8" w:name="Text63"/>
            <w:r w:rsidR="009557FD">
              <w:rPr>
                <w:rFonts w:ascii="Arial" w:hAnsi="Arial" w:cs="Arial"/>
                <w:noProof/>
              </w:rPr>
              <w:instrText xml:space="preserve"> FORMTEXT </w:instrText>
            </w:r>
            <w:r>
              <w:rPr>
                <w:rFonts w:ascii="Arial" w:hAnsi="Arial" w:cs="Arial"/>
                <w:noProof/>
              </w:rPr>
            </w:r>
            <w:r>
              <w:rPr>
                <w:rFonts w:ascii="Arial" w:hAnsi="Arial" w:cs="Arial"/>
                <w:noProof/>
              </w:rPr>
              <w:fldChar w:fldCharType="separate"/>
            </w:r>
            <w:r w:rsidR="009557FD">
              <w:rPr>
                <w:rFonts w:ascii="Arial" w:hAnsi="Arial" w:cs="Arial"/>
                <w:noProof/>
              </w:rPr>
              <w:t> </w:t>
            </w:r>
            <w:r w:rsidR="009557FD">
              <w:rPr>
                <w:rFonts w:ascii="Arial" w:hAnsi="Arial" w:cs="Arial"/>
                <w:noProof/>
              </w:rPr>
              <w:t> </w:t>
            </w:r>
            <w:r w:rsidR="009557FD">
              <w:rPr>
                <w:rFonts w:ascii="Arial" w:hAnsi="Arial" w:cs="Arial"/>
                <w:noProof/>
              </w:rPr>
              <w:t> </w:t>
            </w:r>
            <w:r w:rsidR="009557FD">
              <w:rPr>
                <w:rFonts w:ascii="Arial" w:hAnsi="Arial" w:cs="Arial"/>
                <w:noProof/>
              </w:rPr>
              <w:t> </w:t>
            </w:r>
            <w:r w:rsidR="009557FD">
              <w:rPr>
                <w:rFonts w:ascii="Arial" w:hAnsi="Arial" w:cs="Arial"/>
                <w:noProof/>
              </w:rPr>
              <w:t> </w:t>
            </w:r>
            <w:r>
              <w:rPr>
                <w:rFonts w:ascii="Arial" w:hAnsi="Arial" w:cs="Arial"/>
                <w:noProof/>
              </w:rPr>
              <w:fldChar w:fldCharType="end"/>
            </w:r>
            <w:bookmarkEnd w:id="8"/>
          </w:p>
        </w:tc>
      </w:tr>
      <w:tr w:rsidR="009557FD" w14:paraId="572B294A" w14:textId="77777777">
        <w:tc>
          <w:tcPr>
            <w:tcW w:w="1317" w:type="dxa"/>
          </w:tcPr>
          <w:p w14:paraId="175D4B55" w14:textId="77777777" w:rsidR="009557FD" w:rsidRDefault="009557FD">
            <w:pPr>
              <w:tabs>
                <w:tab w:val="left" w:pos="-720"/>
              </w:tabs>
              <w:suppressAutoHyphens/>
              <w:rPr>
                <w:rFonts w:ascii="Arial" w:hAnsi="Arial" w:cs="Arial"/>
                <w:noProof/>
              </w:rPr>
            </w:pPr>
          </w:p>
        </w:tc>
        <w:tc>
          <w:tcPr>
            <w:tcW w:w="4281" w:type="dxa"/>
          </w:tcPr>
          <w:p w14:paraId="711FB5A5" w14:textId="77777777" w:rsidR="009557FD" w:rsidRDefault="002A2B09">
            <w:pPr>
              <w:tabs>
                <w:tab w:val="left" w:pos="-720"/>
              </w:tabs>
              <w:suppressAutoHyphens/>
              <w:rPr>
                <w:rFonts w:ascii="Arial" w:hAnsi="Arial" w:cs="Arial"/>
                <w:noProof/>
              </w:rPr>
            </w:pPr>
            <w:r>
              <w:rPr>
                <w:rFonts w:ascii="Arial" w:hAnsi="Arial" w:cs="Arial"/>
                <w:noProof/>
              </w:rPr>
              <w:fldChar w:fldCharType="begin">
                <w:ffData>
                  <w:name w:val=""/>
                  <w:enabled/>
                  <w:calcOnExit w:val="0"/>
                  <w:textInput/>
                </w:ffData>
              </w:fldChar>
            </w:r>
            <w:r w:rsidR="009557FD">
              <w:rPr>
                <w:rFonts w:ascii="Arial" w:hAnsi="Arial" w:cs="Arial"/>
                <w:noProof/>
              </w:rPr>
              <w:instrText xml:space="preserve"> FORMTEXT </w:instrText>
            </w:r>
            <w:r>
              <w:rPr>
                <w:rFonts w:ascii="Arial" w:hAnsi="Arial" w:cs="Arial"/>
                <w:noProof/>
              </w:rPr>
            </w:r>
            <w:r>
              <w:rPr>
                <w:rFonts w:ascii="Arial" w:hAnsi="Arial" w:cs="Arial"/>
                <w:noProof/>
              </w:rPr>
              <w:fldChar w:fldCharType="separate"/>
            </w:r>
            <w:r w:rsidR="009557FD">
              <w:rPr>
                <w:rFonts w:ascii="Arial" w:hAnsi="Arial" w:cs="Arial"/>
                <w:noProof/>
              </w:rPr>
              <w:t> </w:t>
            </w:r>
            <w:r w:rsidR="009557FD">
              <w:rPr>
                <w:rFonts w:ascii="Arial" w:hAnsi="Arial" w:cs="Arial"/>
                <w:noProof/>
              </w:rPr>
              <w:t> </w:t>
            </w:r>
            <w:r w:rsidR="009557FD">
              <w:rPr>
                <w:rFonts w:ascii="Arial" w:hAnsi="Arial" w:cs="Arial"/>
                <w:noProof/>
              </w:rPr>
              <w:t> </w:t>
            </w:r>
            <w:r w:rsidR="009557FD">
              <w:rPr>
                <w:rFonts w:ascii="Arial" w:hAnsi="Arial" w:cs="Arial"/>
                <w:noProof/>
              </w:rPr>
              <w:t> </w:t>
            </w:r>
            <w:r w:rsidR="009557FD">
              <w:rPr>
                <w:rFonts w:ascii="Arial" w:hAnsi="Arial" w:cs="Arial"/>
                <w:noProof/>
              </w:rPr>
              <w:t> </w:t>
            </w:r>
            <w:r>
              <w:rPr>
                <w:rFonts w:ascii="Arial" w:hAnsi="Arial" w:cs="Arial"/>
                <w:noProof/>
              </w:rPr>
              <w:fldChar w:fldCharType="end"/>
            </w:r>
          </w:p>
        </w:tc>
        <w:tc>
          <w:tcPr>
            <w:tcW w:w="3870" w:type="dxa"/>
          </w:tcPr>
          <w:p w14:paraId="68887CDD" w14:textId="77777777" w:rsidR="009557FD" w:rsidRDefault="002A2B09">
            <w:pPr>
              <w:tabs>
                <w:tab w:val="left" w:pos="-720"/>
              </w:tabs>
              <w:suppressAutoHyphens/>
              <w:rPr>
                <w:rFonts w:ascii="Arial" w:hAnsi="Arial" w:cs="Arial"/>
                <w:noProof/>
              </w:rPr>
            </w:pPr>
            <w:r>
              <w:rPr>
                <w:rFonts w:ascii="Arial" w:hAnsi="Arial" w:cs="Arial"/>
                <w:noProof/>
              </w:rPr>
              <w:fldChar w:fldCharType="begin">
                <w:ffData>
                  <w:name w:val="Text64"/>
                  <w:enabled/>
                  <w:calcOnExit w:val="0"/>
                  <w:textInput/>
                </w:ffData>
              </w:fldChar>
            </w:r>
            <w:bookmarkStart w:id="9" w:name="Text64"/>
            <w:r w:rsidR="009557FD">
              <w:rPr>
                <w:rFonts w:ascii="Arial" w:hAnsi="Arial" w:cs="Arial"/>
                <w:noProof/>
              </w:rPr>
              <w:instrText xml:space="preserve"> FORMTEXT </w:instrText>
            </w:r>
            <w:r>
              <w:rPr>
                <w:rFonts w:ascii="Arial" w:hAnsi="Arial" w:cs="Arial"/>
                <w:noProof/>
              </w:rPr>
            </w:r>
            <w:r>
              <w:rPr>
                <w:rFonts w:ascii="Arial" w:hAnsi="Arial" w:cs="Arial"/>
                <w:noProof/>
              </w:rPr>
              <w:fldChar w:fldCharType="separate"/>
            </w:r>
            <w:r w:rsidR="009557FD">
              <w:rPr>
                <w:rFonts w:ascii="Arial" w:hAnsi="Arial" w:cs="Arial"/>
                <w:noProof/>
              </w:rPr>
              <w:t> </w:t>
            </w:r>
            <w:r w:rsidR="009557FD">
              <w:rPr>
                <w:rFonts w:ascii="Arial" w:hAnsi="Arial" w:cs="Arial"/>
                <w:noProof/>
              </w:rPr>
              <w:t> </w:t>
            </w:r>
            <w:r w:rsidR="009557FD">
              <w:rPr>
                <w:rFonts w:ascii="Arial" w:hAnsi="Arial" w:cs="Arial"/>
                <w:noProof/>
              </w:rPr>
              <w:t> </w:t>
            </w:r>
            <w:r w:rsidR="009557FD">
              <w:rPr>
                <w:rFonts w:ascii="Arial" w:hAnsi="Arial" w:cs="Arial"/>
                <w:noProof/>
              </w:rPr>
              <w:t> </w:t>
            </w:r>
            <w:r w:rsidR="009557FD">
              <w:rPr>
                <w:rFonts w:ascii="Arial" w:hAnsi="Arial" w:cs="Arial"/>
                <w:noProof/>
              </w:rPr>
              <w:t> </w:t>
            </w:r>
            <w:r>
              <w:rPr>
                <w:rFonts w:ascii="Arial" w:hAnsi="Arial" w:cs="Arial"/>
                <w:noProof/>
              </w:rPr>
              <w:fldChar w:fldCharType="end"/>
            </w:r>
            <w:bookmarkEnd w:id="9"/>
          </w:p>
        </w:tc>
      </w:tr>
    </w:tbl>
    <w:p w14:paraId="2DDBD127" w14:textId="77777777" w:rsidR="009557FD" w:rsidRDefault="009557FD">
      <w:pPr>
        <w:tabs>
          <w:tab w:val="left" w:pos="-720"/>
        </w:tabs>
        <w:suppressAutoHyphens/>
        <w:rPr>
          <w:rFonts w:ascii="Arial" w:hAnsi="Arial" w:cs="Arial"/>
        </w:rPr>
      </w:pPr>
    </w:p>
    <w:p w14:paraId="64F393C4" w14:textId="77777777" w:rsidR="009557FD" w:rsidRDefault="009557FD">
      <w:pPr>
        <w:tabs>
          <w:tab w:val="left" w:pos="-720"/>
        </w:tabs>
        <w:suppressAutoHyphens/>
        <w:rPr>
          <w:rFonts w:ascii="Arial" w:hAnsi="Arial" w:cs="Arial"/>
        </w:rPr>
      </w:pPr>
    </w:p>
    <w:p w14:paraId="6F78B4CB" w14:textId="77777777" w:rsidR="009557FD" w:rsidRDefault="009557FD">
      <w:pPr>
        <w:tabs>
          <w:tab w:val="left" w:pos="-720"/>
        </w:tabs>
        <w:suppressAutoHyphens/>
        <w:jc w:val="both"/>
        <w:rPr>
          <w:rFonts w:ascii="Arial" w:hAnsi="Arial" w:cs="Arial"/>
        </w:rPr>
      </w:pPr>
      <w:r>
        <w:rPr>
          <w:rFonts w:ascii="Arial" w:hAnsi="Arial" w:cs="Arial"/>
        </w:rPr>
        <w:t>This is to confirm arrangements made to hold a preconstruction conference to review construction operations and required utility coordination on the subject project.  By copy of this letter, interested parties, including utilities are being invited to this meeting.</w:t>
      </w:r>
    </w:p>
    <w:p w14:paraId="04BCD3D9" w14:textId="77777777" w:rsidR="009557FD" w:rsidRDefault="009557FD">
      <w:pPr>
        <w:tabs>
          <w:tab w:val="left" w:pos="-720"/>
        </w:tabs>
        <w:suppressAutoHyphens/>
        <w:jc w:val="both"/>
        <w:rPr>
          <w:rFonts w:ascii="Arial" w:hAnsi="Arial" w:cs="Arial"/>
        </w:rPr>
      </w:pPr>
    </w:p>
    <w:p w14:paraId="5B17E84C" w14:textId="77777777" w:rsidR="009557FD" w:rsidRDefault="009557FD">
      <w:pPr>
        <w:tabs>
          <w:tab w:val="left" w:pos="-720"/>
        </w:tabs>
        <w:suppressAutoHyphens/>
        <w:jc w:val="both"/>
        <w:rPr>
          <w:rFonts w:ascii="Arial" w:hAnsi="Arial" w:cs="Arial"/>
        </w:rPr>
      </w:pPr>
    </w:p>
    <w:p w14:paraId="3F379BDA" w14:textId="40AE8E1A" w:rsidR="009557FD" w:rsidRDefault="009557FD">
      <w:pPr>
        <w:tabs>
          <w:tab w:val="left" w:pos="-720"/>
        </w:tabs>
        <w:suppressAutoHyphens/>
        <w:jc w:val="both"/>
        <w:rPr>
          <w:rFonts w:ascii="Arial" w:hAnsi="Arial" w:cs="Arial"/>
        </w:rPr>
      </w:pPr>
      <w:r>
        <w:rPr>
          <w:rFonts w:ascii="Arial" w:hAnsi="Arial" w:cs="Arial"/>
        </w:rPr>
        <w:t xml:space="preserve">The meeting will be at </w:t>
      </w:r>
      <w:r w:rsidR="002A2B09">
        <w:rPr>
          <w:rFonts w:ascii="Arial" w:hAnsi="Arial" w:cs="Arial"/>
        </w:rPr>
        <w:fldChar w:fldCharType="begin">
          <w:ffData>
            <w:name w:val="Text48"/>
            <w:enabled/>
            <w:calcOnExit w:val="0"/>
            <w:textInput/>
          </w:ffData>
        </w:fldChar>
      </w:r>
      <w:bookmarkStart w:id="10" w:name="Text48"/>
      <w:r>
        <w:rPr>
          <w:rFonts w:ascii="Arial" w:hAnsi="Arial" w:cs="Arial"/>
        </w:rPr>
        <w:instrText xml:space="preserve"> FORMTEXT </w:instrText>
      </w:r>
      <w:r w:rsidR="002A2B09">
        <w:rPr>
          <w:rFonts w:ascii="Arial" w:hAnsi="Arial" w:cs="Arial"/>
        </w:rPr>
      </w:r>
      <w:r w:rsidR="002A2B0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2A2B09">
        <w:rPr>
          <w:rFonts w:ascii="Arial" w:hAnsi="Arial" w:cs="Arial"/>
        </w:rPr>
        <w:fldChar w:fldCharType="end"/>
      </w:r>
      <w:bookmarkEnd w:id="10"/>
      <w:r>
        <w:rPr>
          <w:rFonts w:ascii="Arial" w:hAnsi="Arial" w:cs="Arial"/>
        </w:rPr>
        <w:t xml:space="preserve"> </w:t>
      </w:r>
      <w:r w:rsidR="002A2B09">
        <w:rPr>
          <w:rFonts w:ascii="Arial" w:hAnsi="Arial" w:cs="Arial"/>
        </w:rPr>
        <w:fldChar w:fldCharType="begin">
          <w:ffData>
            <w:name w:val="Dropdown1"/>
            <w:enabled/>
            <w:calcOnExit w:val="0"/>
            <w:ddList>
              <w:listEntry w:val="a.m."/>
              <w:listEntry w:val="p.m."/>
            </w:ddList>
          </w:ffData>
        </w:fldChar>
      </w:r>
      <w:bookmarkStart w:id="11" w:name="Dropdown1"/>
      <w:r>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002A2B09">
        <w:rPr>
          <w:rFonts w:ascii="Arial" w:hAnsi="Arial" w:cs="Arial"/>
        </w:rPr>
        <w:fldChar w:fldCharType="end"/>
      </w:r>
      <w:bookmarkEnd w:id="11"/>
      <w:r>
        <w:rPr>
          <w:rFonts w:ascii="Arial" w:hAnsi="Arial" w:cs="Arial"/>
        </w:rPr>
        <w:t xml:space="preserve">, on </w:t>
      </w:r>
      <w:r w:rsidR="002A2B09">
        <w:rPr>
          <w:rFonts w:ascii="Arial" w:hAnsi="Arial" w:cs="Arial"/>
        </w:rPr>
        <w:fldChar w:fldCharType="begin">
          <w:ffData>
            <w:name w:val="Dropdown2"/>
            <w:enabled/>
            <w:calcOnExit w:val="0"/>
            <w:ddList>
              <w:listEntry w:val="Monday"/>
              <w:listEntry w:val="Tuesday"/>
              <w:listEntry w:val="Wednesday"/>
              <w:listEntry w:val="Thursday"/>
              <w:listEntry w:val="Friday"/>
            </w:ddList>
          </w:ffData>
        </w:fldChar>
      </w:r>
      <w:bookmarkStart w:id="12" w:name="Dropdown2"/>
      <w:r>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002A2B09">
        <w:rPr>
          <w:rFonts w:ascii="Arial" w:hAnsi="Arial" w:cs="Arial"/>
        </w:rPr>
        <w:fldChar w:fldCharType="end"/>
      </w:r>
      <w:bookmarkEnd w:id="12"/>
      <w:r>
        <w:rPr>
          <w:rFonts w:ascii="Arial" w:hAnsi="Arial" w:cs="Arial"/>
        </w:rPr>
        <w:t xml:space="preserve">, </w:t>
      </w:r>
      <w:r w:rsidR="002A2B09">
        <w:rPr>
          <w:rFonts w:ascii="Arial" w:hAnsi="Arial" w:cs="Arial"/>
        </w:rPr>
        <w:fldChar w:fldCharType="begin">
          <w:ffData>
            <w:name w:val="Dropdown3"/>
            <w:enabled/>
            <w:calcOnExit w:val="0"/>
            <w:ddLis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bookmarkStart w:id="13" w:name="Dropdown3"/>
      <w:r>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002A2B09">
        <w:rPr>
          <w:rFonts w:ascii="Arial" w:hAnsi="Arial" w:cs="Arial"/>
        </w:rPr>
        <w:fldChar w:fldCharType="end"/>
      </w:r>
      <w:bookmarkEnd w:id="13"/>
      <w:r>
        <w:rPr>
          <w:rFonts w:ascii="Arial" w:hAnsi="Arial" w:cs="Arial"/>
        </w:rPr>
        <w:t xml:space="preserve"> </w:t>
      </w:r>
      <w:r w:rsidR="002A2B09">
        <w:rPr>
          <w:rFonts w:ascii="Arial" w:hAnsi="Arial" w:cs="Arial"/>
        </w:rPr>
        <w:fldChar w:fldCharType="begin">
          <w:ffData>
            <w:name w:val="Text49"/>
            <w:enabled/>
            <w:calcOnExit w:val="0"/>
            <w:textInput>
              <w:type w:val="number"/>
              <w:maxLength w:val="2"/>
            </w:textInput>
          </w:ffData>
        </w:fldChar>
      </w:r>
      <w:bookmarkStart w:id="14" w:name="Text49"/>
      <w:r>
        <w:rPr>
          <w:rFonts w:ascii="Arial" w:hAnsi="Arial" w:cs="Arial"/>
        </w:rPr>
        <w:instrText xml:space="preserve"> FORMTEXT </w:instrText>
      </w:r>
      <w:r w:rsidR="002A2B09">
        <w:rPr>
          <w:rFonts w:ascii="Arial" w:hAnsi="Arial" w:cs="Arial"/>
        </w:rPr>
      </w:r>
      <w:r w:rsidR="002A2B09">
        <w:rPr>
          <w:rFonts w:ascii="Arial" w:hAnsi="Arial" w:cs="Arial"/>
        </w:rPr>
        <w:fldChar w:fldCharType="separate"/>
      </w:r>
      <w:r>
        <w:rPr>
          <w:rFonts w:ascii="Arial" w:hAnsi="Arial" w:cs="Arial"/>
          <w:noProof/>
        </w:rPr>
        <w:t> </w:t>
      </w:r>
      <w:r>
        <w:rPr>
          <w:rFonts w:ascii="Arial" w:hAnsi="Arial" w:cs="Arial"/>
          <w:noProof/>
        </w:rPr>
        <w:t> </w:t>
      </w:r>
      <w:r w:rsidR="002A2B09">
        <w:rPr>
          <w:rFonts w:ascii="Arial" w:hAnsi="Arial" w:cs="Arial"/>
        </w:rPr>
        <w:fldChar w:fldCharType="end"/>
      </w:r>
      <w:bookmarkEnd w:id="14"/>
      <w:r>
        <w:rPr>
          <w:rFonts w:ascii="Arial" w:hAnsi="Arial" w:cs="Arial"/>
        </w:rPr>
        <w:t xml:space="preserve"> in Room </w:t>
      </w:r>
      <w:r w:rsidR="002A2B09">
        <w:rPr>
          <w:rFonts w:ascii="Arial" w:hAnsi="Arial" w:cs="Arial"/>
        </w:rPr>
        <w:fldChar w:fldCharType="begin">
          <w:ffData>
            <w:name w:val="Dropdown4"/>
            <w:enabled/>
            <w:calcOnExit w:val="0"/>
            <w:ddList>
              <w:listEntry w:val="314"/>
              <w:listEntry w:val="338A"/>
              <w:listEntry w:val="338B"/>
              <w:listEntry w:val="151"/>
            </w:ddList>
          </w:ffData>
        </w:fldChar>
      </w:r>
      <w:bookmarkStart w:id="15" w:name="Dropdown4"/>
      <w:r>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002A2B09">
        <w:rPr>
          <w:rFonts w:ascii="Arial" w:hAnsi="Arial" w:cs="Arial"/>
        </w:rPr>
        <w:fldChar w:fldCharType="end"/>
      </w:r>
      <w:bookmarkEnd w:id="15"/>
      <w:r>
        <w:rPr>
          <w:rFonts w:ascii="Arial" w:hAnsi="Arial" w:cs="Arial"/>
        </w:rPr>
        <w:t xml:space="preserve"> located at the Lee Sherman Dreyfus State Office Building, 141 N.W. Barstow Street, Waukesha, Wisconsin</w:t>
      </w:r>
      <w:r w:rsidR="006D6666">
        <w:rPr>
          <w:rFonts w:ascii="Arial" w:hAnsi="Arial" w:cs="Arial"/>
        </w:rPr>
        <w:t>.</w:t>
      </w:r>
    </w:p>
    <w:p w14:paraId="5362D7C8" w14:textId="77777777" w:rsidR="009557FD" w:rsidRDefault="009557FD">
      <w:pPr>
        <w:tabs>
          <w:tab w:val="left" w:pos="-720"/>
        </w:tabs>
        <w:suppressAutoHyphens/>
        <w:jc w:val="both"/>
        <w:rPr>
          <w:rFonts w:ascii="Arial" w:hAnsi="Arial" w:cs="Arial"/>
        </w:rPr>
      </w:pPr>
    </w:p>
    <w:p w14:paraId="11FCE87A" w14:textId="77777777" w:rsidR="009557FD" w:rsidRDefault="009557FD">
      <w:pPr>
        <w:pStyle w:val="BodyText"/>
        <w:rPr>
          <w:rFonts w:ascii="Arial" w:hAnsi="Arial" w:cs="Arial"/>
          <w:sz w:val="20"/>
        </w:rPr>
      </w:pPr>
      <w:r>
        <w:rPr>
          <w:rFonts w:ascii="Arial" w:hAnsi="Arial" w:cs="Arial"/>
          <w:sz w:val="20"/>
        </w:rPr>
        <w:t>Submit your proposed schedule of operations to the project manager at least 14 calendar days prior to the preconstruction conference.  Be prepared to discuss your schedule of operations at the preconstruction conference.  The format for the Schedule of Operations should be a horizontal bar chart or linear schedule with room provided for future revisions. Schedules should be reviewed at regular intervals and updated to reflect delays, etc. that will impact the schedule.</w:t>
      </w:r>
    </w:p>
    <w:p w14:paraId="2E6F5B7A" w14:textId="77777777" w:rsidR="009557FD" w:rsidRDefault="009557FD">
      <w:pPr>
        <w:tabs>
          <w:tab w:val="left" w:pos="-720"/>
        </w:tabs>
        <w:suppressAutoHyphens/>
        <w:jc w:val="both"/>
        <w:rPr>
          <w:rFonts w:ascii="Arial" w:hAnsi="Arial" w:cs="Arial"/>
        </w:rPr>
      </w:pPr>
    </w:p>
    <w:p w14:paraId="011511EB" w14:textId="77777777" w:rsidR="009557FD" w:rsidRDefault="009557FD">
      <w:pPr>
        <w:tabs>
          <w:tab w:val="left" w:pos="-720"/>
        </w:tabs>
        <w:suppressAutoHyphens/>
        <w:jc w:val="both"/>
        <w:rPr>
          <w:rFonts w:ascii="Arial" w:hAnsi="Arial" w:cs="Arial"/>
        </w:rPr>
      </w:pPr>
      <w:r>
        <w:rPr>
          <w:rFonts w:ascii="Arial" w:hAnsi="Arial" w:cs="Arial"/>
        </w:rPr>
        <w:t>Also included are guidelines that are to be addressed at al</w:t>
      </w:r>
      <w:r w:rsidR="00C0797C">
        <w:rPr>
          <w:rFonts w:ascii="Arial" w:hAnsi="Arial" w:cs="Arial"/>
        </w:rPr>
        <w:t xml:space="preserve">l preconstruction conferences. </w:t>
      </w:r>
      <w:r>
        <w:rPr>
          <w:rFonts w:ascii="Arial" w:hAnsi="Arial" w:cs="Arial"/>
        </w:rPr>
        <w:t>You are encouraged to fill in the necessary information, such as chain of communication for yourselves as well as your subcontractors, before coming to the meeting.</w:t>
      </w:r>
    </w:p>
    <w:p w14:paraId="205D197F" w14:textId="77777777" w:rsidR="009557FD" w:rsidRDefault="009557FD">
      <w:pPr>
        <w:tabs>
          <w:tab w:val="left" w:pos="-720"/>
        </w:tabs>
        <w:suppressAutoHyphens/>
        <w:rPr>
          <w:rFonts w:ascii="Arial" w:hAnsi="Arial" w:cs="Arial"/>
        </w:rPr>
      </w:pPr>
    </w:p>
    <w:p w14:paraId="2EA7EEA9" w14:textId="77777777" w:rsidR="009557FD" w:rsidRDefault="009557FD">
      <w:pPr>
        <w:tabs>
          <w:tab w:val="left" w:pos="-720"/>
        </w:tabs>
        <w:suppressAutoHyphens/>
        <w:rPr>
          <w:rFonts w:ascii="Arial" w:hAnsi="Arial" w:cs="Arial"/>
        </w:rPr>
      </w:pPr>
      <w:r>
        <w:rPr>
          <w:rFonts w:ascii="Arial" w:hAnsi="Arial" w:cs="Arial"/>
          <w:b/>
        </w:rPr>
        <w:t>Trans 401 is not applicable to this project</w:t>
      </w:r>
      <w:r>
        <w:rPr>
          <w:rFonts w:ascii="Arial" w:hAnsi="Arial" w:cs="Arial"/>
        </w:rPr>
        <w:t xml:space="preserve">. </w:t>
      </w:r>
    </w:p>
    <w:p w14:paraId="7B7BA058" w14:textId="77777777" w:rsidR="009557FD" w:rsidRDefault="009557FD">
      <w:pPr>
        <w:tabs>
          <w:tab w:val="left" w:pos="-720"/>
        </w:tabs>
        <w:suppressAutoHyphens/>
        <w:rPr>
          <w:rFonts w:ascii="Arial" w:hAnsi="Arial" w:cs="Arial"/>
        </w:rPr>
      </w:pPr>
    </w:p>
    <w:p w14:paraId="50C35B72" w14:textId="77777777" w:rsidR="009557FD" w:rsidRDefault="009557FD">
      <w:pPr>
        <w:tabs>
          <w:tab w:val="left" w:pos="-720"/>
        </w:tabs>
        <w:suppressAutoHyphens/>
        <w:jc w:val="both"/>
        <w:rPr>
          <w:rFonts w:ascii="Arial" w:hAnsi="Arial" w:cs="Arial"/>
        </w:rPr>
      </w:pPr>
      <w:r>
        <w:rPr>
          <w:rFonts w:ascii="Arial" w:hAnsi="Arial" w:cs="Arial"/>
        </w:rPr>
        <w:t>You and your subcontractors should be prepared to discuss the pertinent requirements of the Special Provisions as related to your contract obligations.  Also required of you will be the name of the individual who will be your authorized representative on the project site and an alternate person who will have that same capacity in case the first person is not present.</w:t>
      </w:r>
    </w:p>
    <w:p w14:paraId="7198163A" w14:textId="77777777" w:rsidR="009557FD" w:rsidRDefault="009557FD">
      <w:pPr>
        <w:tabs>
          <w:tab w:val="left" w:pos="-720"/>
        </w:tabs>
        <w:suppressAutoHyphens/>
        <w:jc w:val="both"/>
        <w:rPr>
          <w:rFonts w:ascii="Arial" w:hAnsi="Arial" w:cs="Arial"/>
        </w:rPr>
      </w:pPr>
    </w:p>
    <w:p w14:paraId="7299ABE6" w14:textId="77777777" w:rsidR="009557FD" w:rsidRDefault="009557FD" w:rsidP="009163BA">
      <w:pPr>
        <w:tabs>
          <w:tab w:val="left" w:pos="-720"/>
        </w:tabs>
        <w:suppressAutoHyphens/>
        <w:jc w:val="both"/>
        <w:rPr>
          <w:rFonts w:ascii="Arial" w:hAnsi="Arial" w:cs="Arial"/>
        </w:rPr>
      </w:pPr>
      <w:r>
        <w:rPr>
          <w:rFonts w:ascii="Arial" w:hAnsi="Arial" w:cs="Arial"/>
        </w:rPr>
        <w:t xml:space="preserve">If you have any questions regarding this project, please contact </w:t>
      </w:r>
      <w:r w:rsidR="002A2B09">
        <w:rPr>
          <w:rFonts w:ascii="Arial" w:hAnsi="Arial" w:cs="Arial"/>
        </w:rPr>
        <w:fldChar w:fldCharType="begin">
          <w:ffData>
            <w:name w:val="Text50"/>
            <w:enabled/>
            <w:calcOnExit w:val="0"/>
            <w:textInput/>
          </w:ffData>
        </w:fldChar>
      </w:r>
      <w:bookmarkStart w:id="16" w:name="Text50"/>
      <w:r>
        <w:rPr>
          <w:rFonts w:ascii="Arial" w:hAnsi="Arial" w:cs="Arial"/>
        </w:rPr>
        <w:instrText xml:space="preserve"> FORMTEXT </w:instrText>
      </w:r>
      <w:r w:rsidR="002A2B09">
        <w:rPr>
          <w:rFonts w:ascii="Arial" w:hAnsi="Arial" w:cs="Arial"/>
        </w:rPr>
      </w:r>
      <w:r w:rsidR="002A2B0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2A2B09">
        <w:rPr>
          <w:rFonts w:ascii="Arial" w:hAnsi="Arial" w:cs="Arial"/>
        </w:rPr>
        <w:fldChar w:fldCharType="end"/>
      </w:r>
      <w:bookmarkEnd w:id="16"/>
      <w:r>
        <w:rPr>
          <w:rFonts w:ascii="Arial" w:hAnsi="Arial" w:cs="Arial"/>
        </w:rPr>
        <w:t xml:space="preserve">, Project </w:t>
      </w:r>
      <w:r w:rsidR="002A2B09">
        <w:rPr>
          <w:rFonts w:ascii="Arial" w:hAnsi="Arial" w:cs="Arial"/>
        </w:rPr>
        <w:fldChar w:fldCharType="begin">
          <w:ffData>
            <w:name w:val="Dropdown5"/>
            <w:enabled/>
            <w:calcOnExit w:val="0"/>
            <w:ddList>
              <w:listEntry w:val="Leader"/>
              <w:listEntry w:val="Manager"/>
              <w:listEntry w:val="Engineer"/>
            </w:ddList>
          </w:ffData>
        </w:fldChar>
      </w:r>
      <w:bookmarkStart w:id="17" w:name="Dropdown5"/>
      <w:r>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002A2B09">
        <w:rPr>
          <w:rFonts w:ascii="Arial" w:hAnsi="Arial" w:cs="Arial"/>
        </w:rPr>
        <w:fldChar w:fldCharType="end"/>
      </w:r>
      <w:bookmarkEnd w:id="17"/>
      <w:r>
        <w:rPr>
          <w:rFonts w:ascii="Arial" w:hAnsi="Arial" w:cs="Arial"/>
        </w:rPr>
        <w:t xml:space="preserve">, at </w:t>
      </w:r>
      <w:r w:rsidR="002A2B09">
        <w:rPr>
          <w:rFonts w:ascii="Arial" w:hAnsi="Arial" w:cs="Arial"/>
        </w:rPr>
        <w:fldChar w:fldCharType="begin">
          <w:ffData>
            <w:name w:val="Text52"/>
            <w:enabled/>
            <w:calcOnExit w:val="0"/>
            <w:textInput/>
          </w:ffData>
        </w:fldChar>
      </w:r>
      <w:bookmarkStart w:id="18" w:name="Text52"/>
      <w:r>
        <w:rPr>
          <w:rFonts w:ascii="Arial" w:hAnsi="Arial" w:cs="Arial"/>
        </w:rPr>
        <w:instrText xml:space="preserve"> FORMTEXT </w:instrText>
      </w:r>
      <w:r w:rsidR="002A2B09">
        <w:rPr>
          <w:rFonts w:ascii="Arial" w:hAnsi="Arial" w:cs="Arial"/>
        </w:rPr>
      </w:r>
      <w:r w:rsidR="002A2B0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2A2B09">
        <w:rPr>
          <w:rFonts w:ascii="Arial" w:hAnsi="Arial" w:cs="Arial"/>
        </w:rPr>
        <w:fldChar w:fldCharType="end"/>
      </w:r>
      <w:bookmarkEnd w:id="18"/>
      <w:r>
        <w:rPr>
          <w:rFonts w:ascii="Arial" w:hAnsi="Arial" w:cs="Arial"/>
        </w:rPr>
        <w:t>.</w:t>
      </w:r>
    </w:p>
    <w:p w14:paraId="0C648813" w14:textId="77777777" w:rsidR="009163BA" w:rsidRDefault="009163BA" w:rsidP="009163BA">
      <w:pPr>
        <w:tabs>
          <w:tab w:val="left" w:pos="-720"/>
        </w:tabs>
        <w:suppressAutoHyphens/>
        <w:jc w:val="both"/>
        <w:rPr>
          <w:rFonts w:ascii="Arial" w:hAnsi="Arial" w:cs="Arial"/>
        </w:rPr>
      </w:pPr>
    </w:p>
    <w:p w14:paraId="07C4FB93" w14:textId="77777777" w:rsidR="009557FD" w:rsidRDefault="009557FD">
      <w:pPr>
        <w:tabs>
          <w:tab w:val="left" w:pos="-720"/>
        </w:tabs>
        <w:suppressAutoHyphens/>
        <w:rPr>
          <w:rFonts w:ascii="Arial" w:hAnsi="Arial" w:cs="Arial"/>
        </w:rPr>
      </w:pPr>
      <w:r>
        <w:rPr>
          <w:rFonts w:ascii="Arial" w:hAnsi="Arial" w:cs="Arial"/>
        </w:rPr>
        <w:t>Sincerely,</w:t>
      </w:r>
    </w:p>
    <w:p w14:paraId="2AF3F27F" w14:textId="77777777" w:rsidR="009557FD" w:rsidRDefault="009557FD">
      <w:pPr>
        <w:tabs>
          <w:tab w:val="left" w:pos="-720"/>
        </w:tabs>
        <w:suppressAutoHyphens/>
        <w:rPr>
          <w:rFonts w:ascii="Arial" w:hAnsi="Arial" w:cs="Arial"/>
        </w:rPr>
      </w:pPr>
    </w:p>
    <w:p w14:paraId="6BAABF89" w14:textId="77777777" w:rsidR="009557FD" w:rsidRDefault="009557FD">
      <w:pPr>
        <w:tabs>
          <w:tab w:val="left" w:pos="-720"/>
        </w:tabs>
        <w:suppressAutoHyphens/>
        <w:rPr>
          <w:rFonts w:ascii="Arial" w:hAnsi="Arial" w:cs="Arial"/>
        </w:rPr>
      </w:pPr>
    </w:p>
    <w:p w14:paraId="1082DCF7" w14:textId="77777777" w:rsidR="009557FD" w:rsidRDefault="002A2B09">
      <w:pPr>
        <w:tabs>
          <w:tab w:val="left" w:pos="-720"/>
        </w:tabs>
        <w:suppressAutoHyphens/>
        <w:rPr>
          <w:rFonts w:ascii="Arial" w:hAnsi="Arial" w:cs="Arial"/>
        </w:rPr>
      </w:pPr>
      <w:r>
        <w:rPr>
          <w:rFonts w:ascii="Arial" w:hAnsi="Arial" w:cs="Arial"/>
        </w:rPr>
        <w:fldChar w:fldCharType="begin">
          <w:ffData>
            <w:name w:val="Text53"/>
            <w:enabled/>
            <w:calcOnExit w:val="0"/>
            <w:textInput/>
          </w:ffData>
        </w:fldChar>
      </w:r>
      <w:bookmarkStart w:id="19" w:name="Text53"/>
      <w:r w:rsidR="009557FD">
        <w:rPr>
          <w:rFonts w:ascii="Arial" w:hAnsi="Arial" w:cs="Arial"/>
        </w:rPr>
        <w:instrText xml:space="preserve"> FORMTEXT </w:instrText>
      </w:r>
      <w:r>
        <w:rPr>
          <w:rFonts w:ascii="Arial" w:hAnsi="Arial" w:cs="Arial"/>
        </w:rPr>
      </w:r>
      <w:r>
        <w:rPr>
          <w:rFonts w:ascii="Arial" w:hAnsi="Arial" w:cs="Arial"/>
        </w:rPr>
        <w:fldChar w:fldCharType="separate"/>
      </w:r>
      <w:r w:rsidR="009557FD">
        <w:rPr>
          <w:rFonts w:ascii="Arial" w:hAnsi="Arial" w:cs="Arial"/>
          <w:noProof/>
        </w:rPr>
        <w:t> </w:t>
      </w:r>
      <w:r w:rsidR="009557FD">
        <w:rPr>
          <w:rFonts w:ascii="Arial" w:hAnsi="Arial" w:cs="Arial"/>
          <w:noProof/>
        </w:rPr>
        <w:t> </w:t>
      </w:r>
      <w:r w:rsidR="009557FD">
        <w:rPr>
          <w:rFonts w:ascii="Arial" w:hAnsi="Arial" w:cs="Arial"/>
          <w:noProof/>
        </w:rPr>
        <w:t> </w:t>
      </w:r>
      <w:r w:rsidR="009557FD">
        <w:rPr>
          <w:rFonts w:ascii="Arial" w:hAnsi="Arial" w:cs="Arial"/>
          <w:noProof/>
        </w:rPr>
        <w:t> </w:t>
      </w:r>
      <w:r w:rsidR="009557FD">
        <w:rPr>
          <w:rFonts w:ascii="Arial" w:hAnsi="Arial" w:cs="Arial"/>
          <w:noProof/>
        </w:rPr>
        <w:t> </w:t>
      </w:r>
      <w:r>
        <w:rPr>
          <w:rFonts w:ascii="Arial" w:hAnsi="Arial" w:cs="Arial"/>
        </w:rPr>
        <w:fldChar w:fldCharType="end"/>
      </w:r>
      <w:bookmarkEnd w:id="19"/>
    </w:p>
    <w:p w14:paraId="07639C51" w14:textId="77777777" w:rsidR="009557FD" w:rsidRDefault="009557FD">
      <w:pPr>
        <w:tabs>
          <w:tab w:val="left" w:pos="-720"/>
        </w:tabs>
        <w:suppressAutoHyphens/>
        <w:rPr>
          <w:rFonts w:ascii="Arial" w:hAnsi="Arial" w:cs="Arial"/>
        </w:rPr>
      </w:pPr>
      <w:r>
        <w:rPr>
          <w:rFonts w:ascii="Arial" w:hAnsi="Arial" w:cs="Arial"/>
        </w:rPr>
        <w:t xml:space="preserve">Project </w:t>
      </w:r>
      <w:r w:rsidR="002A2B09">
        <w:rPr>
          <w:rFonts w:ascii="Arial" w:hAnsi="Arial" w:cs="Arial"/>
        </w:rPr>
        <w:fldChar w:fldCharType="begin">
          <w:ffData>
            <w:name w:val="Dropdown5"/>
            <w:enabled/>
            <w:calcOnExit w:val="0"/>
            <w:ddList>
              <w:listEntry w:val="Leader"/>
              <w:listEntry w:val="Manager"/>
              <w:listEntry w:val="Engineer"/>
            </w:ddList>
          </w:ffData>
        </w:fldChar>
      </w:r>
      <w:r>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002A2B09">
        <w:rPr>
          <w:rFonts w:ascii="Arial" w:hAnsi="Arial" w:cs="Arial"/>
        </w:rPr>
        <w:fldChar w:fldCharType="end"/>
      </w:r>
      <w:r>
        <w:rPr>
          <w:rFonts w:ascii="Arial" w:hAnsi="Arial" w:cs="Arial"/>
        </w:rPr>
        <w:t xml:space="preserve"> </w:t>
      </w:r>
    </w:p>
    <w:p w14:paraId="137085D4" w14:textId="77777777" w:rsidR="009557FD" w:rsidRDefault="009557FD">
      <w:pPr>
        <w:tabs>
          <w:tab w:val="left" w:pos="-720"/>
        </w:tabs>
        <w:suppressAutoHyphens/>
        <w:rPr>
          <w:rFonts w:ascii="Arial" w:hAnsi="Arial" w:cs="Arial"/>
        </w:rPr>
      </w:pPr>
    </w:p>
    <w:p w14:paraId="504E8A9C" w14:textId="77777777" w:rsidR="007C5BF6" w:rsidRDefault="002A2B09" w:rsidP="007C5BF6">
      <w:pPr>
        <w:tabs>
          <w:tab w:val="left" w:pos="-720"/>
        </w:tabs>
        <w:suppressAutoHyphens/>
        <w:rPr>
          <w:rFonts w:ascii="Arial" w:hAnsi="Arial" w:cs="Arial"/>
        </w:rPr>
      </w:pPr>
      <w:r>
        <w:rPr>
          <w:rFonts w:ascii="Arial" w:hAnsi="Arial" w:cs="Arial"/>
        </w:rPr>
        <w:fldChar w:fldCharType="begin">
          <w:ffData>
            <w:name w:val="Text55"/>
            <w:enabled/>
            <w:calcOnExit w:val="0"/>
            <w:textInput/>
          </w:ffData>
        </w:fldChar>
      </w:r>
      <w:bookmarkStart w:id="20" w:name="Text55"/>
      <w:r w:rsidR="009557FD">
        <w:rPr>
          <w:rFonts w:ascii="Arial" w:hAnsi="Arial" w:cs="Arial"/>
        </w:rPr>
        <w:instrText xml:space="preserve"> FORMTEXT </w:instrText>
      </w:r>
      <w:r>
        <w:rPr>
          <w:rFonts w:ascii="Arial" w:hAnsi="Arial" w:cs="Arial"/>
        </w:rPr>
      </w:r>
      <w:r>
        <w:rPr>
          <w:rFonts w:ascii="Arial" w:hAnsi="Arial" w:cs="Arial"/>
        </w:rPr>
        <w:fldChar w:fldCharType="separate"/>
      </w:r>
      <w:r w:rsidR="009557FD">
        <w:rPr>
          <w:rFonts w:ascii="Arial" w:hAnsi="Arial" w:cs="Arial"/>
          <w:noProof/>
        </w:rPr>
        <w:t> </w:t>
      </w:r>
      <w:r w:rsidR="009557FD">
        <w:rPr>
          <w:rFonts w:ascii="Arial" w:hAnsi="Arial" w:cs="Arial"/>
          <w:noProof/>
        </w:rPr>
        <w:t> </w:t>
      </w:r>
      <w:r w:rsidR="009557FD">
        <w:rPr>
          <w:rFonts w:ascii="Arial" w:hAnsi="Arial" w:cs="Arial"/>
          <w:noProof/>
        </w:rPr>
        <w:t> </w:t>
      </w:r>
      <w:r w:rsidR="009557FD">
        <w:rPr>
          <w:rFonts w:ascii="Arial" w:hAnsi="Arial" w:cs="Arial"/>
          <w:noProof/>
        </w:rPr>
        <w:t> </w:t>
      </w:r>
      <w:r w:rsidR="009557FD">
        <w:rPr>
          <w:rFonts w:ascii="Arial" w:hAnsi="Arial" w:cs="Arial"/>
          <w:noProof/>
        </w:rPr>
        <w:t> </w:t>
      </w:r>
      <w:r>
        <w:rPr>
          <w:rFonts w:ascii="Arial" w:hAnsi="Arial" w:cs="Arial"/>
        </w:rPr>
        <w:fldChar w:fldCharType="end"/>
      </w:r>
      <w:bookmarkEnd w:id="20"/>
      <w:r w:rsidR="009557FD">
        <w:rPr>
          <w:rFonts w:ascii="Arial" w:hAnsi="Arial" w:cs="Arial"/>
        </w:rPr>
        <w:t>/</w:t>
      </w:r>
      <w:r>
        <w:rPr>
          <w:rFonts w:ascii="Arial" w:hAnsi="Arial" w:cs="Arial"/>
        </w:rPr>
        <w:fldChar w:fldCharType="begin">
          <w:ffData>
            <w:name w:val="Text56"/>
            <w:enabled/>
            <w:calcOnExit w:val="0"/>
            <w:textInput/>
          </w:ffData>
        </w:fldChar>
      </w:r>
      <w:bookmarkStart w:id="21" w:name="Text56"/>
      <w:r w:rsidR="009557FD">
        <w:rPr>
          <w:rFonts w:ascii="Arial" w:hAnsi="Arial" w:cs="Arial"/>
        </w:rPr>
        <w:instrText xml:space="preserve"> FORMTEXT </w:instrText>
      </w:r>
      <w:r>
        <w:rPr>
          <w:rFonts w:ascii="Arial" w:hAnsi="Arial" w:cs="Arial"/>
        </w:rPr>
      </w:r>
      <w:r>
        <w:rPr>
          <w:rFonts w:ascii="Arial" w:hAnsi="Arial" w:cs="Arial"/>
        </w:rPr>
        <w:fldChar w:fldCharType="separate"/>
      </w:r>
      <w:r w:rsidR="009557FD">
        <w:rPr>
          <w:rFonts w:ascii="Arial" w:hAnsi="Arial" w:cs="Arial"/>
          <w:noProof/>
        </w:rPr>
        <w:t> </w:t>
      </w:r>
      <w:r w:rsidR="009557FD">
        <w:rPr>
          <w:rFonts w:ascii="Arial" w:hAnsi="Arial" w:cs="Arial"/>
          <w:noProof/>
        </w:rPr>
        <w:t> </w:t>
      </w:r>
      <w:r w:rsidR="009557FD">
        <w:rPr>
          <w:rFonts w:ascii="Arial" w:hAnsi="Arial" w:cs="Arial"/>
          <w:noProof/>
        </w:rPr>
        <w:t> </w:t>
      </w:r>
      <w:r w:rsidR="009557FD">
        <w:rPr>
          <w:rFonts w:ascii="Arial" w:hAnsi="Arial" w:cs="Arial"/>
          <w:noProof/>
        </w:rPr>
        <w:t> </w:t>
      </w:r>
      <w:r w:rsidR="009557FD">
        <w:rPr>
          <w:rFonts w:ascii="Arial" w:hAnsi="Arial" w:cs="Arial"/>
          <w:noProof/>
        </w:rPr>
        <w:t> </w:t>
      </w:r>
      <w:r>
        <w:rPr>
          <w:rFonts w:ascii="Arial" w:hAnsi="Arial" w:cs="Arial"/>
        </w:rPr>
        <w:fldChar w:fldCharType="end"/>
      </w:r>
      <w:bookmarkEnd w:id="21"/>
    </w:p>
    <w:p w14:paraId="4C8324D6" w14:textId="275A5A7F" w:rsidR="007C5BF6" w:rsidRDefault="007C5BF6" w:rsidP="007C5BF6">
      <w:pPr>
        <w:tabs>
          <w:tab w:val="left" w:pos="-720"/>
        </w:tabs>
        <w:suppressAutoHyphens/>
        <w:rPr>
          <w:rFonts w:ascii="Arial" w:hAnsi="Arial" w:cs="Arial"/>
        </w:rPr>
      </w:pPr>
      <w:r>
        <w:rPr>
          <w:rFonts w:ascii="Arial" w:hAnsi="Arial" w:cs="Arial"/>
        </w:rPr>
        <w:t>Enclosures</w:t>
      </w:r>
    </w:p>
    <w:tbl>
      <w:tblPr>
        <w:tblW w:w="9987" w:type="dxa"/>
        <w:tblInd w:w="-342" w:type="dxa"/>
        <w:tblLook w:val="0000" w:firstRow="0" w:lastRow="0" w:firstColumn="0" w:lastColumn="0" w:noHBand="0" w:noVBand="0"/>
      </w:tblPr>
      <w:tblGrid>
        <w:gridCol w:w="539"/>
        <w:gridCol w:w="4674"/>
        <w:gridCol w:w="4674"/>
        <w:gridCol w:w="100"/>
      </w:tblGrid>
      <w:tr w:rsidR="007C5BF6" w14:paraId="3DE7E73A" w14:textId="77777777" w:rsidTr="007C5BF6">
        <w:trPr>
          <w:trHeight w:val="205"/>
        </w:trPr>
        <w:tc>
          <w:tcPr>
            <w:tcW w:w="539" w:type="dxa"/>
          </w:tcPr>
          <w:p w14:paraId="5E290D84" w14:textId="77777777" w:rsidR="007C5BF6" w:rsidRDefault="007C5BF6" w:rsidP="003C5D05">
            <w:pPr>
              <w:suppressAutoHyphens/>
              <w:rPr>
                <w:rFonts w:ascii="Arial" w:hAnsi="Arial" w:cs="Arial"/>
              </w:rPr>
            </w:pPr>
            <w:r>
              <w:rPr>
                <w:rFonts w:ascii="Arial" w:hAnsi="Arial" w:cs="Arial"/>
              </w:rPr>
              <w:lastRenderedPageBreak/>
              <w:t>cc:</w:t>
            </w:r>
          </w:p>
        </w:tc>
        <w:tc>
          <w:tcPr>
            <w:tcW w:w="4674" w:type="dxa"/>
          </w:tcPr>
          <w:p w14:paraId="67F870BE" w14:textId="77777777" w:rsidR="007C5BF6" w:rsidRDefault="007C5BF6" w:rsidP="003C5D05">
            <w:pPr>
              <w:suppressAutoHyphens/>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Project Manager</w:t>
            </w:r>
          </w:p>
        </w:tc>
        <w:tc>
          <w:tcPr>
            <w:tcW w:w="4774" w:type="dxa"/>
            <w:gridSpan w:val="2"/>
          </w:tcPr>
          <w:p w14:paraId="410A2987" w14:textId="77777777" w:rsidR="007C5BF6" w:rsidRPr="00A573B1" w:rsidRDefault="007C5BF6" w:rsidP="003C5D05">
            <w:pPr>
              <w:suppressAutoHyphens/>
              <w:rPr>
                <w:rFonts w:ascii="Arial" w:hAnsi="Arial" w:cs="Arial"/>
              </w:rPr>
            </w:pPr>
            <w:r>
              <w:rPr>
                <w:rFonts w:ascii="Arial" w:hAnsi="Arial" w:cs="Arial"/>
              </w:rPr>
              <w:t xml:space="preserve">B. Tran, TSS </w:t>
            </w:r>
            <w:r w:rsidRPr="00A573B1">
              <w:rPr>
                <w:rFonts w:ascii="Arial" w:hAnsi="Arial" w:cs="Arial"/>
              </w:rPr>
              <w:t>Manager</w:t>
            </w:r>
          </w:p>
        </w:tc>
      </w:tr>
      <w:tr w:rsidR="007C5BF6" w14:paraId="6B0FC353" w14:textId="77777777" w:rsidTr="007C5BF6">
        <w:trPr>
          <w:trHeight w:val="205"/>
        </w:trPr>
        <w:tc>
          <w:tcPr>
            <w:tcW w:w="539" w:type="dxa"/>
          </w:tcPr>
          <w:p w14:paraId="049E64FB" w14:textId="77777777" w:rsidR="007C5BF6" w:rsidRDefault="007C5BF6" w:rsidP="003C5D05">
            <w:pPr>
              <w:suppressAutoHyphens/>
              <w:rPr>
                <w:rFonts w:ascii="Arial" w:hAnsi="Arial" w:cs="Arial"/>
              </w:rPr>
            </w:pPr>
          </w:p>
        </w:tc>
        <w:tc>
          <w:tcPr>
            <w:tcW w:w="4674" w:type="dxa"/>
          </w:tcPr>
          <w:p w14:paraId="4B949A8B" w14:textId="77777777" w:rsidR="007C5BF6" w:rsidRDefault="007C5BF6" w:rsidP="003C5D05">
            <w:pPr>
              <w:suppressAutoHyphens/>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Project Leader</w:t>
            </w:r>
          </w:p>
        </w:tc>
        <w:tc>
          <w:tcPr>
            <w:tcW w:w="4774" w:type="dxa"/>
            <w:gridSpan w:val="2"/>
          </w:tcPr>
          <w:p w14:paraId="1EF9AA87" w14:textId="77777777" w:rsidR="007C5BF6" w:rsidRPr="00A573B1" w:rsidRDefault="007C5BF6" w:rsidP="003C5D05">
            <w:pPr>
              <w:suppressAutoHyphens/>
              <w:rPr>
                <w:rFonts w:ascii="Arial" w:hAnsi="Arial" w:cs="Arial"/>
              </w:rPr>
            </w:pPr>
            <w:r w:rsidRPr="00A573B1">
              <w:rPr>
                <w:rFonts w:ascii="Arial" w:hAnsi="Arial" w:cs="Arial"/>
              </w:rPr>
              <w:t xml:space="preserve">A. Zimmer, </w:t>
            </w:r>
            <w:r>
              <w:rPr>
                <w:rFonts w:ascii="Arial" w:hAnsi="Arial" w:cs="Arial"/>
              </w:rPr>
              <w:t xml:space="preserve">TSS </w:t>
            </w:r>
            <w:r w:rsidRPr="00A573B1">
              <w:rPr>
                <w:rFonts w:ascii="Arial" w:hAnsi="Arial" w:cs="Arial"/>
              </w:rPr>
              <w:t>Supervisor</w:t>
            </w:r>
          </w:p>
        </w:tc>
      </w:tr>
      <w:tr w:rsidR="007C5BF6" w14:paraId="114281CB" w14:textId="77777777" w:rsidTr="007C5BF6">
        <w:trPr>
          <w:trHeight w:val="205"/>
        </w:trPr>
        <w:tc>
          <w:tcPr>
            <w:tcW w:w="539" w:type="dxa"/>
          </w:tcPr>
          <w:p w14:paraId="56C52F87" w14:textId="77777777" w:rsidR="007C5BF6" w:rsidRDefault="007C5BF6" w:rsidP="003C5D05">
            <w:pPr>
              <w:suppressAutoHyphens/>
              <w:rPr>
                <w:rFonts w:ascii="Arial" w:hAnsi="Arial" w:cs="Arial"/>
              </w:rPr>
            </w:pPr>
          </w:p>
        </w:tc>
        <w:tc>
          <w:tcPr>
            <w:tcW w:w="4674" w:type="dxa"/>
          </w:tcPr>
          <w:p w14:paraId="65BD28EE" w14:textId="77777777" w:rsidR="007C5BF6" w:rsidRDefault="007C5BF6" w:rsidP="003C5D05">
            <w:pPr>
              <w:suppressAutoHyphens/>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PDS Supervisor</w:t>
            </w:r>
          </w:p>
        </w:tc>
        <w:tc>
          <w:tcPr>
            <w:tcW w:w="4774" w:type="dxa"/>
            <w:gridSpan w:val="2"/>
          </w:tcPr>
          <w:p w14:paraId="24D818F7" w14:textId="77777777" w:rsidR="007C5BF6" w:rsidRDefault="007C5BF6" w:rsidP="003C5D05">
            <w:pPr>
              <w:suppressAutoHyphens/>
              <w:rPr>
                <w:rFonts w:ascii="Arial" w:hAnsi="Arial" w:cs="Arial"/>
              </w:rPr>
            </w:pPr>
            <w:r>
              <w:rPr>
                <w:rFonts w:ascii="Arial" w:hAnsi="Arial" w:cs="Arial"/>
              </w:rPr>
              <w:t>J. Boggs, Pavements Engineer</w:t>
            </w:r>
          </w:p>
        </w:tc>
      </w:tr>
      <w:tr w:rsidR="007C5BF6" w14:paraId="57400F7A" w14:textId="77777777" w:rsidTr="007C5BF6">
        <w:trPr>
          <w:trHeight w:val="216"/>
        </w:trPr>
        <w:tc>
          <w:tcPr>
            <w:tcW w:w="539" w:type="dxa"/>
          </w:tcPr>
          <w:p w14:paraId="3F79F5DA" w14:textId="77777777" w:rsidR="007C5BF6" w:rsidRDefault="007C5BF6" w:rsidP="003C5D05">
            <w:pPr>
              <w:suppressAutoHyphens/>
              <w:rPr>
                <w:rFonts w:ascii="Arial" w:hAnsi="Arial" w:cs="Arial"/>
              </w:rPr>
            </w:pPr>
          </w:p>
        </w:tc>
        <w:tc>
          <w:tcPr>
            <w:tcW w:w="4674" w:type="dxa"/>
          </w:tcPr>
          <w:p w14:paraId="44D9935F" w14:textId="77777777" w:rsidR="007C5BF6" w:rsidRDefault="007C5BF6" w:rsidP="003C5D05">
            <w:pPr>
              <w:suppressAutoHyphens/>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Group Manager</w:t>
            </w:r>
          </w:p>
        </w:tc>
        <w:tc>
          <w:tcPr>
            <w:tcW w:w="4774" w:type="dxa"/>
            <w:gridSpan w:val="2"/>
          </w:tcPr>
          <w:p w14:paraId="69F781EB" w14:textId="77777777" w:rsidR="007C5BF6" w:rsidRDefault="007C5BF6" w:rsidP="003C5D05">
            <w:pPr>
              <w:suppressAutoHyphens/>
              <w:rPr>
                <w:rFonts w:ascii="Arial" w:hAnsi="Arial" w:cs="Arial"/>
              </w:rPr>
            </w:pPr>
            <w:r>
              <w:rPr>
                <w:rFonts w:ascii="Arial" w:hAnsi="Arial" w:cs="Arial"/>
              </w:rPr>
              <w:t>S. Maxwell, Soils Engineer</w:t>
            </w:r>
          </w:p>
        </w:tc>
      </w:tr>
      <w:tr w:rsidR="007C5BF6" w14:paraId="05130A9F" w14:textId="77777777" w:rsidTr="007C5BF6">
        <w:trPr>
          <w:trHeight w:val="205"/>
        </w:trPr>
        <w:tc>
          <w:tcPr>
            <w:tcW w:w="539" w:type="dxa"/>
          </w:tcPr>
          <w:p w14:paraId="4F9EA5DE" w14:textId="77777777" w:rsidR="007C5BF6" w:rsidRDefault="007C5BF6" w:rsidP="003C5D05">
            <w:pPr>
              <w:suppressAutoHyphens/>
              <w:rPr>
                <w:rFonts w:ascii="Arial" w:hAnsi="Arial" w:cs="Arial"/>
              </w:rPr>
            </w:pPr>
          </w:p>
        </w:tc>
        <w:tc>
          <w:tcPr>
            <w:tcW w:w="4674" w:type="dxa"/>
          </w:tcPr>
          <w:p w14:paraId="144E1ABB" w14:textId="77777777" w:rsidR="007C5BF6" w:rsidRDefault="007C5BF6" w:rsidP="003C5D05">
            <w:pPr>
              <w:suppressAutoHyphens/>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Design Project Manager</w:t>
            </w:r>
          </w:p>
        </w:tc>
        <w:tc>
          <w:tcPr>
            <w:tcW w:w="4774" w:type="dxa"/>
            <w:gridSpan w:val="2"/>
          </w:tcPr>
          <w:p w14:paraId="13642CB0" w14:textId="46D8F7D4" w:rsidR="007C5BF6" w:rsidRDefault="00F6730D" w:rsidP="003C5D05">
            <w:pPr>
              <w:suppressAutoHyphens/>
              <w:rPr>
                <w:rFonts w:ascii="Arial" w:hAnsi="Arial" w:cs="Arial"/>
              </w:rPr>
            </w:pPr>
            <w:r>
              <w:rPr>
                <w:rFonts w:ascii="Arial" w:hAnsi="Arial" w:cs="Arial"/>
              </w:rPr>
              <w:t>N. Roberts, Materials Engineer</w:t>
            </w:r>
          </w:p>
        </w:tc>
      </w:tr>
      <w:tr w:rsidR="00F6730D" w14:paraId="5A21B29F" w14:textId="77777777" w:rsidTr="007C5BF6">
        <w:trPr>
          <w:trHeight w:val="205"/>
        </w:trPr>
        <w:tc>
          <w:tcPr>
            <w:tcW w:w="539" w:type="dxa"/>
          </w:tcPr>
          <w:p w14:paraId="468B2F75" w14:textId="77777777" w:rsidR="00F6730D" w:rsidRDefault="00F6730D" w:rsidP="00F6730D">
            <w:pPr>
              <w:suppressAutoHyphens/>
              <w:rPr>
                <w:rFonts w:ascii="Arial" w:hAnsi="Arial" w:cs="Arial"/>
              </w:rPr>
            </w:pPr>
          </w:p>
        </w:tc>
        <w:tc>
          <w:tcPr>
            <w:tcW w:w="4674" w:type="dxa"/>
          </w:tcPr>
          <w:p w14:paraId="64A87019" w14:textId="77777777" w:rsidR="00F6730D" w:rsidRDefault="00F6730D" w:rsidP="00F6730D">
            <w:pPr>
              <w:suppressAutoHyphens/>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Design Project Supervisor</w:t>
            </w:r>
          </w:p>
        </w:tc>
        <w:tc>
          <w:tcPr>
            <w:tcW w:w="4774" w:type="dxa"/>
            <w:gridSpan w:val="2"/>
          </w:tcPr>
          <w:p w14:paraId="2CE14BB2" w14:textId="1A2B6F0E" w:rsidR="00F6730D" w:rsidRDefault="00F6730D" w:rsidP="00F6730D">
            <w:pPr>
              <w:suppressAutoHyphens/>
              <w:rPr>
                <w:rFonts w:ascii="Arial" w:hAnsi="Arial" w:cs="Arial"/>
                <w:bCs/>
              </w:rPr>
            </w:pPr>
            <w:r>
              <w:rPr>
                <w:rFonts w:ascii="Arial" w:hAnsi="Arial" w:cs="Arial"/>
              </w:rPr>
              <w:t xml:space="preserve">J. </w:t>
            </w:r>
            <w:r w:rsidR="00A00B2D">
              <w:rPr>
                <w:rFonts w:ascii="Arial" w:hAnsi="Arial" w:cs="Arial"/>
              </w:rPr>
              <w:t>Giera</w:t>
            </w:r>
            <w:r>
              <w:rPr>
                <w:rFonts w:ascii="Arial" w:hAnsi="Arial" w:cs="Arial"/>
              </w:rPr>
              <w:t>, Materials Engineer</w:t>
            </w:r>
          </w:p>
        </w:tc>
      </w:tr>
      <w:tr w:rsidR="00F6730D" w14:paraId="4EA97307" w14:textId="77777777" w:rsidTr="007C5BF6">
        <w:trPr>
          <w:trHeight w:val="205"/>
        </w:trPr>
        <w:tc>
          <w:tcPr>
            <w:tcW w:w="539" w:type="dxa"/>
          </w:tcPr>
          <w:p w14:paraId="59CE5820" w14:textId="77777777" w:rsidR="00F6730D" w:rsidRDefault="00F6730D" w:rsidP="00F6730D">
            <w:pPr>
              <w:suppressAutoHyphens/>
              <w:rPr>
                <w:rFonts w:ascii="Arial" w:hAnsi="Arial" w:cs="Arial"/>
              </w:rPr>
            </w:pPr>
          </w:p>
        </w:tc>
        <w:tc>
          <w:tcPr>
            <w:tcW w:w="4674" w:type="dxa"/>
          </w:tcPr>
          <w:p w14:paraId="5C179FB6" w14:textId="77777777" w:rsidR="00F6730D" w:rsidRDefault="00F6730D" w:rsidP="00F6730D">
            <w:pPr>
              <w:suppressAutoHyphens/>
              <w:rPr>
                <w:rFonts w:ascii="Arial" w:hAnsi="Arial" w:cs="Arial"/>
              </w:rPr>
            </w:pPr>
            <w:r>
              <w:rPr>
                <w:rFonts w:ascii="Arial" w:hAnsi="Arial" w:cs="Arial"/>
              </w:rPr>
              <w:t>B. Pluemer, Maintenance Supervisor</w:t>
            </w:r>
          </w:p>
        </w:tc>
        <w:tc>
          <w:tcPr>
            <w:tcW w:w="4774" w:type="dxa"/>
            <w:gridSpan w:val="2"/>
          </w:tcPr>
          <w:p w14:paraId="1156EC07" w14:textId="6566D8F6" w:rsidR="00F6730D" w:rsidRDefault="00F6730D" w:rsidP="00F6730D">
            <w:pPr>
              <w:suppressAutoHyphens/>
              <w:rPr>
                <w:rFonts w:ascii="Arial" w:hAnsi="Arial" w:cs="Arial"/>
                <w:bCs/>
              </w:rPr>
            </w:pPr>
            <w:r>
              <w:rPr>
                <w:rFonts w:ascii="Arial" w:hAnsi="Arial" w:cs="Arial"/>
                <w:bCs/>
              </w:rPr>
              <w:t>S. Rolbiecki, Independent Assurance</w:t>
            </w:r>
          </w:p>
        </w:tc>
      </w:tr>
      <w:tr w:rsidR="003E7F57" w14:paraId="69539D80" w14:textId="77777777" w:rsidTr="007C5BF6">
        <w:trPr>
          <w:trHeight w:val="205"/>
        </w:trPr>
        <w:tc>
          <w:tcPr>
            <w:tcW w:w="539" w:type="dxa"/>
          </w:tcPr>
          <w:p w14:paraId="55AEAD02" w14:textId="77777777" w:rsidR="003E7F57" w:rsidRDefault="003E7F57" w:rsidP="003E7F57">
            <w:pPr>
              <w:suppressAutoHyphens/>
              <w:rPr>
                <w:rFonts w:ascii="Arial" w:hAnsi="Arial" w:cs="Arial"/>
              </w:rPr>
            </w:pPr>
          </w:p>
        </w:tc>
        <w:tc>
          <w:tcPr>
            <w:tcW w:w="4674" w:type="dxa"/>
          </w:tcPr>
          <w:p w14:paraId="292FFAEC" w14:textId="1E3EC7CB" w:rsidR="003E7F57" w:rsidRPr="00A573B1" w:rsidRDefault="003E7F57" w:rsidP="003E7F57">
            <w:pPr>
              <w:suppressAutoHyphens/>
              <w:rPr>
                <w:rFonts w:ascii="Arial" w:hAnsi="Arial" w:cs="Arial"/>
              </w:rPr>
            </w:pPr>
            <w:r>
              <w:rPr>
                <w:rFonts w:ascii="Arial" w:hAnsi="Arial" w:cs="Arial"/>
              </w:rPr>
              <w:t>J. Jilling, Maintenance Engineer</w:t>
            </w:r>
          </w:p>
        </w:tc>
        <w:tc>
          <w:tcPr>
            <w:tcW w:w="4774" w:type="dxa"/>
            <w:gridSpan w:val="2"/>
          </w:tcPr>
          <w:p w14:paraId="30B9F75E" w14:textId="5C76D0FC" w:rsidR="003E7F57" w:rsidRPr="00A573B1" w:rsidRDefault="003E7F57" w:rsidP="003E7F57">
            <w:pPr>
              <w:suppressAutoHyphens/>
              <w:rPr>
                <w:rFonts w:ascii="Arial" w:hAnsi="Arial" w:cs="Arial"/>
                <w:bCs/>
              </w:rPr>
            </w:pPr>
            <w:r>
              <w:rPr>
                <w:rFonts w:ascii="Arial" w:hAnsi="Arial" w:cs="Arial"/>
                <w:bCs/>
              </w:rPr>
              <w:t>D. Balog, Materials</w:t>
            </w:r>
          </w:p>
        </w:tc>
      </w:tr>
      <w:tr w:rsidR="003E7F57" w14:paraId="347743D5" w14:textId="77777777" w:rsidTr="007C5BF6">
        <w:trPr>
          <w:trHeight w:val="205"/>
        </w:trPr>
        <w:tc>
          <w:tcPr>
            <w:tcW w:w="539" w:type="dxa"/>
          </w:tcPr>
          <w:p w14:paraId="47CE14DC" w14:textId="77777777" w:rsidR="003E7F57" w:rsidRDefault="003E7F57" w:rsidP="003E7F57">
            <w:pPr>
              <w:suppressAutoHyphens/>
              <w:rPr>
                <w:rFonts w:ascii="Arial" w:hAnsi="Arial" w:cs="Arial"/>
              </w:rPr>
            </w:pPr>
          </w:p>
        </w:tc>
        <w:tc>
          <w:tcPr>
            <w:tcW w:w="4674" w:type="dxa"/>
          </w:tcPr>
          <w:p w14:paraId="48032233" w14:textId="45627D12" w:rsidR="003E7F57" w:rsidRDefault="003E7F57" w:rsidP="003E7F57">
            <w:pPr>
              <w:suppressAutoHyphens/>
              <w:rPr>
                <w:rFonts w:ascii="Arial" w:hAnsi="Arial" w:cs="Arial"/>
              </w:rPr>
            </w:pPr>
            <w:r>
              <w:rPr>
                <w:rFonts w:ascii="Arial" w:hAnsi="Arial" w:cs="Arial"/>
              </w:rPr>
              <w:t>P. Jacobson, Maintenance Engineer</w:t>
            </w:r>
          </w:p>
        </w:tc>
        <w:tc>
          <w:tcPr>
            <w:tcW w:w="4774" w:type="dxa"/>
            <w:gridSpan w:val="2"/>
          </w:tcPr>
          <w:p w14:paraId="3B43D60B" w14:textId="761231DC" w:rsidR="003E7F57" w:rsidRPr="005704AF" w:rsidRDefault="00D044CE" w:rsidP="003E7F57">
            <w:pPr>
              <w:suppressAutoHyphens/>
              <w:rPr>
                <w:rFonts w:ascii="Arial" w:hAnsi="Arial" w:cs="Arial"/>
              </w:rPr>
            </w:pPr>
            <w:r>
              <w:rPr>
                <w:rFonts w:ascii="Arial" w:hAnsi="Arial" w:cs="Arial"/>
                <w:bCs/>
              </w:rPr>
              <w:t>S. Snyder</w:t>
            </w:r>
            <w:r w:rsidR="003E7F57">
              <w:rPr>
                <w:rFonts w:ascii="Arial" w:hAnsi="Arial" w:cs="Arial"/>
                <w:bCs/>
              </w:rPr>
              <w:t>, HMA</w:t>
            </w:r>
          </w:p>
        </w:tc>
      </w:tr>
      <w:tr w:rsidR="0057163A" w14:paraId="379231EE" w14:textId="77777777" w:rsidTr="007C5BF6">
        <w:trPr>
          <w:trHeight w:val="216"/>
        </w:trPr>
        <w:tc>
          <w:tcPr>
            <w:tcW w:w="539" w:type="dxa"/>
          </w:tcPr>
          <w:p w14:paraId="5E720211" w14:textId="77777777" w:rsidR="0057163A" w:rsidRDefault="0057163A" w:rsidP="0057163A">
            <w:pPr>
              <w:suppressAutoHyphens/>
              <w:rPr>
                <w:rFonts w:ascii="Arial" w:hAnsi="Arial" w:cs="Arial"/>
              </w:rPr>
            </w:pPr>
          </w:p>
        </w:tc>
        <w:tc>
          <w:tcPr>
            <w:tcW w:w="4674" w:type="dxa"/>
          </w:tcPr>
          <w:p w14:paraId="56C62F26" w14:textId="4FDAB592" w:rsidR="0057163A" w:rsidRDefault="0057163A" w:rsidP="0057163A">
            <w:pPr>
              <w:suppressAutoHyphens/>
              <w:rPr>
                <w:rFonts w:ascii="Arial" w:hAnsi="Arial" w:cs="Arial"/>
              </w:rPr>
            </w:pPr>
            <w:r>
              <w:rPr>
                <w:rFonts w:ascii="Arial" w:hAnsi="Arial" w:cs="Arial"/>
              </w:rPr>
              <w:t>TBD, Maintenance Engineer</w:t>
            </w:r>
          </w:p>
        </w:tc>
        <w:tc>
          <w:tcPr>
            <w:tcW w:w="4774" w:type="dxa"/>
            <w:gridSpan w:val="2"/>
          </w:tcPr>
          <w:p w14:paraId="0C0BB101" w14:textId="64C24648" w:rsidR="0057163A" w:rsidRPr="00A573B1" w:rsidRDefault="0057163A" w:rsidP="0057163A">
            <w:pPr>
              <w:suppressAutoHyphens/>
              <w:rPr>
                <w:rFonts w:ascii="Arial" w:hAnsi="Arial" w:cs="Arial"/>
                <w:bCs/>
              </w:rPr>
            </w:pPr>
            <w:r>
              <w:rPr>
                <w:rFonts w:ascii="Arial" w:hAnsi="Arial" w:cs="Arial"/>
                <w:bCs/>
              </w:rPr>
              <w:t xml:space="preserve">T. McElmeel, TSS </w:t>
            </w:r>
            <w:r w:rsidRPr="00A573B1">
              <w:rPr>
                <w:rFonts w:ascii="Arial" w:hAnsi="Arial" w:cs="Arial"/>
                <w:bCs/>
              </w:rPr>
              <w:t xml:space="preserve">Supervisor </w:t>
            </w:r>
          </w:p>
        </w:tc>
      </w:tr>
      <w:tr w:rsidR="00927F01" w14:paraId="0FA5E7B6" w14:textId="77777777" w:rsidTr="007C5BF6">
        <w:trPr>
          <w:trHeight w:val="205"/>
        </w:trPr>
        <w:tc>
          <w:tcPr>
            <w:tcW w:w="539" w:type="dxa"/>
          </w:tcPr>
          <w:p w14:paraId="7E9244A2" w14:textId="77777777" w:rsidR="00927F01" w:rsidRDefault="00927F01" w:rsidP="0057163A">
            <w:pPr>
              <w:suppressAutoHyphens/>
              <w:rPr>
                <w:rFonts w:ascii="Arial" w:hAnsi="Arial" w:cs="Arial"/>
              </w:rPr>
            </w:pPr>
          </w:p>
        </w:tc>
        <w:tc>
          <w:tcPr>
            <w:tcW w:w="4674" w:type="dxa"/>
          </w:tcPr>
          <w:p w14:paraId="4C5FFE80" w14:textId="34B3A9BE" w:rsidR="00927F01" w:rsidRDefault="00927F01" w:rsidP="0057163A">
            <w:pPr>
              <w:suppressAutoHyphens/>
              <w:rPr>
                <w:rFonts w:ascii="Arial" w:hAnsi="Arial" w:cs="Arial"/>
              </w:rPr>
            </w:pPr>
            <w:r>
              <w:rPr>
                <w:rFonts w:ascii="Arial" w:hAnsi="Arial" w:cs="Arial"/>
              </w:rPr>
              <w:t>J. Brooks, BOS Supervisor</w:t>
            </w:r>
          </w:p>
        </w:tc>
        <w:tc>
          <w:tcPr>
            <w:tcW w:w="4774" w:type="dxa"/>
            <w:gridSpan w:val="2"/>
          </w:tcPr>
          <w:p w14:paraId="19B353E3" w14:textId="189F3260" w:rsidR="00927F01" w:rsidRPr="005704AF" w:rsidRDefault="00927F01" w:rsidP="0057163A">
            <w:pPr>
              <w:suppressAutoHyphens/>
              <w:rPr>
                <w:rFonts w:ascii="Arial" w:hAnsi="Arial" w:cs="Arial"/>
              </w:rPr>
            </w:pPr>
            <w:r>
              <w:rPr>
                <w:rFonts w:ascii="Arial" w:hAnsi="Arial" w:cs="Arial"/>
              </w:rPr>
              <w:t>Z. Alrebh, Environmental/Erosion Control</w:t>
            </w:r>
          </w:p>
        </w:tc>
      </w:tr>
      <w:tr w:rsidR="00927F01" w14:paraId="1994B6A0" w14:textId="77777777" w:rsidTr="007C5BF6">
        <w:trPr>
          <w:trHeight w:val="205"/>
        </w:trPr>
        <w:tc>
          <w:tcPr>
            <w:tcW w:w="539" w:type="dxa"/>
          </w:tcPr>
          <w:p w14:paraId="6AB6E617" w14:textId="77777777" w:rsidR="00927F01" w:rsidRDefault="00927F01" w:rsidP="0057163A">
            <w:pPr>
              <w:suppressAutoHyphens/>
              <w:rPr>
                <w:rFonts w:ascii="Arial" w:hAnsi="Arial" w:cs="Arial"/>
              </w:rPr>
            </w:pPr>
          </w:p>
        </w:tc>
        <w:tc>
          <w:tcPr>
            <w:tcW w:w="4674" w:type="dxa"/>
          </w:tcPr>
          <w:p w14:paraId="05A5EA4F" w14:textId="5EEA846B" w:rsidR="00927F01" w:rsidRDefault="00927F01" w:rsidP="0057163A">
            <w:pPr>
              <w:suppressAutoHyphens/>
              <w:rPr>
                <w:rFonts w:ascii="Arial" w:hAnsi="Arial" w:cs="Arial"/>
              </w:rPr>
            </w:pPr>
            <w:r>
              <w:rPr>
                <w:rFonts w:ascii="Arial" w:hAnsi="Arial" w:cs="Arial"/>
              </w:rPr>
              <w:t>S. Reay, BOS Structures Engineer</w:t>
            </w:r>
          </w:p>
        </w:tc>
        <w:tc>
          <w:tcPr>
            <w:tcW w:w="4774" w:type="dxa"/>
            <w:gridSpan w:val="2"/>
          </w:tcPr>
          <w:p w14:paraId="491A8608" w14:textId="23995451" w:rsidR="00927F01" w:rsidRPr="00A573B1" w:rsidRDefault="00927F01" w:rsidP="0057163A">
            <w:pPr>
              <w:suppressAutoHyphens/>
              <w:rPr>
                <w:rFonts w:ascii="Arial" w:hAnsi="Arial" w:cs="Arial"/>
                <w:bCs/>
              </w:rPr>
            </w:pPr>
            <w:r>
              <w:rPr>
                <w:rFonts w:ascii="Arial" w:hAnsi="Arial" w:cs="Arial"/>
              </w:rPr>
              <w:t>B. O’Connor, Environmental/Erosion Control</w:t>
            </w:r>
          </w:p>
        </w:tc>
      </w:tr>
      <w:tr w:rsidR="00927F01" w14:paraId="0CBB1815" w14:textId="77777777" w:rsidTr="007C5BF6">
        <w:trPr>
          <w:trHeight w:val="205"/>
        </w:trPr>
        <w:tc>
          <w:tcPr>
            <w:tcW w:w="539" w:type="dxa"/>
          </w:tcPr>
          <w:p w14:paraId="792EEA2B" w14:textId="77777777" w:rsidR="00927F01" w:rsidRDefault="00927F01" w:rsidP="0057163A">
            <w:pPr>
              <w:suppressAutoHyphens/>
              <w:rPr>
                <w:rFonts w:ascii="Arial" w:hAnsi="Arial" w:cs="Arial"/>
              </w:rPr>
            </w:pPr>
          </w:p>
        </w:tc>
        <w:tc>
          <w:tcPr>
            <w:tcW w:w="4674" w:type="dxa"/>
          </w:tcPr>
          <w:p w14:paraId="17DA6FDB" w14:textId="79C05F01" w:rsidR="00927F01" w:rsidRPr="00A573B1" w:rsidRDefault="00927F01" w:rsidP="0057163A">
            <w:pPr>
              <w:suppressAutoHyphens/>
              <w:rPr>
                <w:rFonts w:ascii="Arial" w:hAnsi="Arial" w:cs="Arial"/>
              </w:rPr>
            </w:pPr>
            <w:r>
              <w:rPr>
                <w:rFonts w:ascii="Arial" w:hAnsi="Arial" w:cs="Arial"/>
              </w:rPr>
              <w:t>J. Zemke, BOS Structures Engineer</w:t>
            </w:r>
          </w:p>
        </w:tc>
        <w:tc>
          <w:tcPr>
            <w:tcW w:w="4774" w:type="dxa"/>
            <w:gridSpan w:val="2"/>
          </w:tcPr>
          <w:p w14:paraId="3201DE54" w14:textId="7AB86407" w:rsidR="00927F01" w:rsidRDefault="00927F01" w:rsidP="0057163A">
            <w:pPr>
              <w:suppressAutoHyphens/>
              <w:rPr>
                <w:rFonts w:ascii="Arial" w:hAnsi="Arial" w:cs="Arial"/>
                <w:bCs/>
              </w:rPr>
            </w:pPr>
            <w:r>
              <w:rPr>
                <w:rFonts w:ascii="Arial" w:hAnsi="Arial" w:cs="Arial"/>
              </w:rPr>
              <w:t>Kiley Schmitz, Environmental</w:t>
            </w:r>
          </w:p>
        </w:tc>
      </w:tr>
      <w:tr w:rsidR="00927F01" w14:paraId="27A43017" w14:textId="77777777" w:rsidTr="007C5BF6">
        <w:trPr>
          <w:trHeight w:val="205"/>
        </w:trPr>
        <w:tc>
          <w:tcPr>
            <w:tcW w:w="539" w:type="dxa"/>
          </w:tcPr>
          <w:p w14:paraId="2FB4B817" w14:textId="77777777" w:rsidR="00927F01" w:rsidRDefault="00927F01" w:rsidP="0057163A">
            <w:pPr>
              <w:suppressAutoHyphens/>
              <w:rPr>
                <w:rFonts w:ascii="Arial" w:hAnsi="Arial" w:cs="Arial"/>
              </w:rPr>
            </w:pPr>
          </w:p>
        </w:tc>
        <w:tc>
          <w:tcPr>
            <w:tcW w:w="4674" w:type="dxa"/>
          </w:tcPr>
          <w:p w14:paraId="430726F8" w14:textId="1D7F8818" w:rsidR="00927F01" w:rsidRDefault="00927F01" w:rsidP="0057163A">
            <w:pPr>
              <w:suppressAutoHyphens/>
              <w:rPr>
                <w:rFonts w:ascii="Arial" w:hAnsi="Arial" w:cs="Arial"/>
              </w:rPr>
            </w:pPr>
            <w:r>
              <w:rPr>
                <w:rFonts w:ascii="Arial" w:hAnsi="Arial" w:cs="Arial"/>
              </w:rPr>
              <w:t>TBD, BOS Structures Engineer</w:t>
            </w:r>
          </w:p>
        </w:tc>
        <w:tc>
          <w:tcPr>
            <w:tcW w:w="4774" w:type="dxa"/>
            <w:gridSpan w:val="2"/>
          </w:tcPr>
          <w:p w14:paraId="046EBF0E" w14:textId="1CD19AB5" w:rsidR="00927F01" w:rsidRDefault="00927F01" w:rsidP="0057163A">
            <w:pPr>
              <w:suppressAutoHyphens/>
              <w:rPr>
                <w:rFonts w:ascii="Arial" w:hAnsi="Arial" w:cs="Arial"/>
              </w:rPr>
            </w:pPr>
            <w:r>
              <w:rPr>
                <w:rFonts w:ascii="Arial" w:hAnsi="Arial" w:cs="Arial"/>
                <w:bCs/>
              </w:rPr>
              <w:t>Ashton Modjeska, Environmental</w:t>
            </w:r>
          </w:p>
        </w:tc>
      </w:tr>
      <w:tr w:rsidR="00927F01" w14:paraId="646390F1" w14:textId="77777777" w:rsidTr="007C5BF6">
        <w:trPr>
          <w:trHeight w:val="205"/>
        </w:trPr>
        <w:tc>
          <w:tcPr>
            <w:tcW w:w="539" w:type="dxa"/>
          </w:tcPr>
          <w:p w14:paraId="00978FC3" w14:textId="77777777" w:rsidR="00927F01" w:rsidRDefault="00927F01" w:rsidP="0057163A">
            <w:pPr>
              <w:suppressAutoHyphens/>
              <w:rPr>
                <w:rFonts w:ascii="Arial" w:hAnsi="Arial" w:cs="Arial"/>
              </w:rPr>
            </w:pPr>
          </w:p>
        </w:tc>
        <w:tc>
          <w:tcPr>
            <w:tcW w:w="4674" w:type="dxa"/>
          </w:tcPr>
          <w:p w14:paraId="5172CCCF" w14:textId="26024901" w:rsidR="00927F01" w:rsidRDefault="00927F01" w:rsidP="0057163A">
            <w:pPr>
              <w:suppressAutoHyphens/>
              <w:rPr>
                <w:rFonts w:ascii="Arial" w:hAnsi="Arial" w:cs="Arial"/>
              </w:rPr>
            </w:pPr>
            <w:r w:rsidRPr="00A573B1">
              <w:rPr>
                <w:rFonts w:ascii="Arial" w:hAnsi="Arial" w:cs="Arial"/>
              </w:rPr>
              <w:t>D. Berghammer, Traffic Supervisor</w:t>
            </w:r>
          </w:p>
        </w:tc>
        <w:tc>
          <w:tcPr>
            <w:tcW w:w="4774" w:type="dxa"/>
            <w:gridSpan w:val="2"/>
          </w:tcPr>
          <w:p w14:paraId="3C27F80B" w14:textId="27D29238" w:rsidR="00927F01" w:rsidRPr="00A573B1" w:rsidRDefault="00927F01" w:rsidP="0057163A">
            <w:pPr>
              <w:suppressAutoHyphens/>
              <w:rPr>
                <w:rFonts w:ascii="Arial" w:hAnsi="Arial" w:cs="Arial"/>
                <w:bCs/>
              </w:rPr>
            </w:pPr>
            <w:r>
              <w:rPr>
                <w:rFonts w:ascii="Arial" w:hAnsi="Arial" w:cs="Arial"/>
              </w:rPr>
              <w:t>Maranda Woodward, Environmental/EC</w:t>
            </w:r>
          </w:p>
        </w:tc>
      </w:tr>
      <w:tr w:rsidR="00927F01" w14:paraId="3BACF876" w14:textId="77777777" w:rsidTr="007C5BF6">
        <w:trPr>
          <w:trHeight w:val="205"/>
        </w:trPr>
        <w:tc>
          <w:tcPr>
            <w:tcW w:w="539" w:type="dxa"/>
          </w:tcPr>
          <w:p w14:paraId="5ABC4A50" w14:textId="77777777" w:rsidR="00927F01" w:rsidRDefault="00927F01" w:rsidP="0057163A">
            <w:pPr>
              <w:suppressAutoHyphens/>
              <w:rPr>
                <w:rFonts w:ascii="Arial" w:hAnsi="Arial" w:cs="Arial"/>
              </w:rPr>
            </w:pPr>
          </w:p>
        </w:tc>
        <w:tc>
          <w:tcPr>
            <w:tcW w:w="4674" w:type="dxa"/>
          </w:tcPr>
          <w:p w14:paraId="047BB3F6" w14:textId="5B02531F" w:rsidR="00927F01" w:rsidRDefault="00927F01" w:rsidP="0057163A">
            <w:pPr>
              <w:suppressAutoHyphens/>
              <w:rPr>
                <w:rFonts w:ascii="Arial" w:hAnsi="Arial" w:cs="Arial"/>
              </w:rPr>
            </w:pPr>
            <w:r>
              <w:rPr>
                <w:rFonts w:ascii="Arial" w:hAnsi="Arial" w:cs="Arial"/>
              </w:rPr>
              <w:t>D. Malicki, Work Zone Engineer</w:t>
            </w:r>
          </w:p>
        </w:tc>
        <w:tc>
          <w:tcPr>
            <w:tcW w:w="4774" w:type="dxa"/>
            <w:gridSpan w:val="2"/>
          </w:tcPr>
          <w:p w14:paraId="18B39021" w14:textId="3DDF4A1F" w:rsidR="00927F01" w:rsidRDefault="00927F01" w:rsidP="0057163A">
            <w:pPr>
              <w:suppressAutoHyphens/>
              <w:rPr>
                <w:rFonts w:ascii="Arial" w:hAnsi="Arial" w:cs="Arial"/>
                <w:bCs/>
              </w:rPr>
            </w:pPr>
            <w:r>
              <w:rPr>
                <w:rFonts w:ascii="Arial" w:hAnsi="Arial" w:cs="Arial"/>
                <w:bCs/>
              </w:rPr>
              <w:t>J, Kazmierski, Railroad</w:t>
            </w:r>
          </w:p>
        </w:tc>
      </w:tr>
      <w:tr w:rsidR="00927F01" w14:paraId="0AD01C7C" w14:textId="77777777" w:rsidTr="007C5BF6">
        <w:trPr>
          <w:trHeight w:val="216"/>
        </w:trPr>
        <w:tc>
          <w:tcPr>
            <w:tcW w:w="539" w:type="dxa"/>
          </w:tcPr>
          <w:p w14:paraId="75C4A2BA" w14:textId="77777777" w:rsidR="00927F01" w:rsidRDefault="00927F01" w:rsidP="0057163A">
            <w:pPr>
              <w:suppressAutoHyphens/>
              <w:ind w:right="-198"/>
              <w:rPr>
                <w:rFonts w:ascii="Arial" w:hAnsi="Arial" w:cs="Arial"/>
              </w:rPr>
            </w:pPr>
          </w:p>
        </w:tc>
        <w:tc>
          <w:tcPr>
            <w:tcW w:w="4674" w:type="dxa"/>
          </w:tcPr>
          <w:p w14:paraId="25DDFCE6" w14:textId="77777777" w:rsidR="00927F01" w:rsidRDefault="00927F01" w:rsidP="0057163A">
            <w:pPr>
              <w:suppressAutoHyphens/>
              <w:rPr>
                <w:rFonts w:ascii="Arial" w:hAnsi="Arial" w:cs="Arial"/>
              </w:rPr>
            </w:pPr>
            <w:r>
              <w:rPr>
                <w:rFonts w:ascii="Arial" w:hAnsi="Arial" w:cs="Arial"/>
              </w:rPr>
              <w:t>K. Martens, Signing &amp; Marking</w:t>
            </w:r>
          </w:p>
          <w:p w14:paraId="13A3ADF0" w14:textId="503BCD49" w:rsidR="00927F01" w:rsidRDefault="00927F01" w:rsidP="0057163A">
            <w:pPr>
              <w:suppressAutoHyphens/>
              <w:rPr>
                <w:rFonts w:ascii="Arial" w:hAnsi="Arial" w:cs="Arial"/>
              </w:rPr>
            </w:pPr>
            <w:r>
              <w:rPr>
                <w:rFonts w:ascii="Arial" w:hAnsi="Arial" w:cs="Arial"/>
              </w:rPr>
              <w:t>T. Heydel, Signing &amp; Marking</w:t>
            </w:r>
          </w:p>
        </w:tc>
        <w:tc>
          <w:tcPr>
            <w:tcW w:w="4774" w:type="dxa"/>
            <w:gridSpan w:val="2"/>
          </w:tcPr>
          <w:p w14:paraId="0954871D" w14:textId="2D69D1EC" w:rsidR="00927F01" w:rsidRPr="00FA152C" w:rsidRDefault="00927F01" w:rsidP="0057163A">
            <w:pPr>
              <w:suppressAutoHyphens/>
              <w:ind w:right="-198"/>
              <w:rPr>
                <w:rFonts w:ascii="Arial" w:hAnsi="Arial" w:cs="Arial"/>
              </w:rPr>
            </w:pPr>
            <w:r>
              <w:rPr>
                <w:rFonts w:ascii="Arial" w:hAnsi="Arial" w:cs="Arial"/>
                <w:bCs/>
              </w:rPr>
              <w:t>R. Nuetzel, Railroad</w:t>
            </w:r>
          </w:p>
        </w:tc>
      </w:tr>
      <w:tr w:rsidR="00927F01" w14:paraId="3B3C76D3" w14:textId="77777777" w:rsidTr="0018003C">
        <w:trPr>
          <w:trHeight w:val="205"/>
        </w:trPr>
        <w:tc>
          <w:tcPr>
            <w:tcW w:w="539" w:type="dxa"/>
          </w:tcPr>
          <w:p w14:paraId="6CE17652" w14:textId="77777777" w:rsidR="00927F01" w:rsidRDefault="00927F01" w:rsidP="0057163A">
            <w:pPr>
              <w:suppressAutoHyphens/>
              <w:ind w:right="-198"/>
              <w:rPr>
                <w:rFonts w:ascii="Arial" w:hAnsi="Arial" w:cs="Arial"/>
              </w:rPr>
            </w:pPr>
          </w:p>
        </w:tc>
        <w:tc>
          <w:tcPr>
            <w:tcW w:w="4674" w:type="dxa"/>
            <w:vAlign w:val="center"/>
          </w:tcPr>
          <w:p w14:paraId="20850740" w14:textId="14F37BFB" w:rsidR="00927F01" w:rsidRPr="00EF18BC" w:rsidRDefault="00927F01" w:rsidP="0057163A">
            <w:pPr>
              <w:suppressAutoHyphens/>
              <w:rPr>
                <w:rFonts w:ascii="Arial" w:hAnsi="Arial" w:cs="Arial"/>
              </w:rPr>
            </w:pPr>
            <w:r w:rsidRPr="00EF18BC">
              <w:rPr>
                <w:rFonts w:ascii="Arial" w:hAnsi="Arial" w:cs="Arial"/>
              </w:rPr>
              <w:t>C. Saldivar, Signing &amp; Marking (</w:t>
            </w:r>
            <w:r>
              <w:rPr>
                <w:rFonts w:ascii="Arial" w:hAnsi="Arial" w:cs="Arial"/>
              </w:rPr>
              <w:t>All Counties</w:t>
            </w:r>
            <w:r w:rsidRPr="00EF18BC">
              <w:rPr>
                <w:rFonts w:ascii="Arial" w:hAnsi="Arial" w:cs="Arial"/>
              </w:rPr>
              <w:t>)</w:t>
            </w:r>
          </w:p>
        </w:tc>
        <w:tc>
          <w:tcPr>
            <w:tcW w:w="4774" w:type="dxa"/>
            <w:gridSpan w:val="2"/>
          </w:tcPr>
          <w:p w14:paraId="2A73E59D" w14:textId="5561C48E" w:rsidR="00927F01" w:rsidRDefault="00927F01" w:rsidP="0057163A">
            <w:pPr>
              <w:suppressAutoHyphens/>
              <w:rPr>
                <w:rFonts w:ascii="Arial" w:hAnsi="Arial" w:cs="Arial"/>
                <w:bCs/>
              </w:rPr>
            </w:pPr>
            <w:r>
              <w:rPr>
                <w:rFonts w:ascii="Arial" w:hAnsi="Arial" w:cs="Arial"/>
                <w:bCs/>
              </w:rPr>
              <w:t>M. Birschbach</w:t>
            </w:r>
            <w:r w:rsidRPr="00A573B1">
              <w:rPr>
                <w:rFonts w:ascii="Arial" w:hAnsi="Arial" w:cs="Arial"/>
                <w:bCs/>
              </w:rPr>
              <w:t>, Utilities Supervisor</w:t>
            </w:r>
          </w:p>
        </w:tc>
      </w:tr>
      <w:tr w:rsidR="00927F01" w14:paraId="5E0D2759" w14:textId="77777777" w:rsidTr="0018003C">
        <w:trPr>
          <w:trHeight w:val="315"/>
        </w:trPr>
        <w:tc>
          <w:tcPr>
            <w:tcW w:w="539" w:type="dxa"/>
          </w:tcPr>
          <w:p w14:paraId="12EF5EA1" w14:textId="77777777" w:rsidR="00927F01" w:rsidRDefault="00927F01" w:rsidP="0057163A">
            <w:pPr>
              <w:suppressAutoHyphens/>
              <w:ind w:right="-198"/>
              <w:rPr>
                <w:rFonts w:ascii="Arial" w:hAnsi="Arial" w:cs="Arial"/>
              </w:rPr>
            </w:pPr>
          </w:p>
        </w:tc>
        <w:tc>
          <w:tcPr>
            <w:tcW w:w="4674" w:type="dxa"/>
          </w:tcPr>
          <w:p w14:paraId="040DF001" w14:textId="71D6FF11" w:rsidR="00927F01" w:rsidRPr="00EF18BC" w:rsidRDefault="00927F01" w:rsidP="0057163A">
            <w:pPr>
              <w:suppressAutoHyphens/>
              <w:rPr>
                <w:rFonts w:ascii="Arial" w:hAnsi="Arial" w:cs="Arial"/>
              </w:rPr>
            </w:pPr>
            <w:r>
              <w:rPr>
                <w:rFonts w:ascii="Arial" w:hAnsi="Arial" w:cs="Arial"/>
              </w:rPr>
              <w:t xml:space="preserve">B. Johns-Konkol, Signing and Marking (Washington, Ozaukee, Milwaukee, Racine) </w:t>
            </w:r>
          </w:p>
        </w:tc>
        <w:tc>
          <w:tcPr>
            <w:tcW w:w="4774" w:type="dxa"/>
            <w:gridSpan w:val="2"/>
          </w:tcPr>
          <w:p w14:paraId="25BCFB9B" w14:textId="7B4A637B" w:rsidR="00927F01" w:rsidRPr="00312A18" w:rsidRDefault="00927F01" w:rsidP="0057163A">
            <w:pPr>
              <w:suppressAutoHyphens/>
              <w:rPr>
                <w:rFonts w:ascii="Arial" w:hAnsi="Arial" w:cs="Arial"/>
                <w:bCs/>
              </w:rPr>
            </w:pPr>
            <w:r>
              <w:rPr>
                <w:rFonts w:ascii="Arial" w:hAnsi="Arial" w:cs="Arial"/>
                <w:bCs/>
              </w:rPr>
              <w:t>G. Berry, Mega Project Utility Const. Engineer</w:t>
            </w:r>
          </w:p>
        </w:tc>
      </w:tr>
      <w:tr w:rsidR="00927F01" w14:paraId="2EA8D25E" w14:textId="77777777" w:rsidTr="00312A18">
        <w:trPr>
          <w:trHeight w:val="540"/>
        </w:trPr>
        <w:tc>
          <w:tcPr>
            <w:tcW w:w="539" w:type="dxa"/>
          </w:tcPr>
          <w:p w14:paraId="19A75EBC" w14:textId="77777777" w:rsidR="00927F01" w:rsidRDefault="00927F01" w:rsidP="0057163A">
            <w:pPr>
              <w:suppressAutoHyphens/>
              <w:ind w:right="-198"/>
              <w:rPr>
                <w:rFonts w:ascii="Arial" w:hAnsi="Arial" w:cs="Arial"/>
              </w:rPr>
            </w:pPr>
          </w:p>
        </w:tc>
        <w:tc>
          <w:tcPr>
            <w:tcW w:w="4674" w:type="dxa"/>
          </w:tcPr>
          <w:p w14:paraId="44EA2338" w14:textId="1B3B9255" w:rsidR="00927F01" w:rsidRDefault="00927F01" w:rsidP="0057163A">
            <w:pPr>
              <w:suppressAutoHyphens/>
              <w:rPr>
                <w:rFonts w:ascii="Arial" w:hAnsi="Arial" w:cs="Arial"/>
              </w:rPr>
            </w:pPr>
            <w:r>
              <w:rPr>
                <w:rFonts w:ascii="Arial" w:hAnsi="Arial" w:cs="Arial"/>
              </w:rPr>
              <w:t>H. Sackman, Electrical Supervisor</w:t>
            </w:r>
          </w:p>
        </w:tc>
        <w:tc>
          <w:tcPr>
            <w:tcW w:w="4774" w:type="dxa"/>
            <w:gridSpan w:val="2"/>
          </w:tcPr>
          <w:p w14:paraId="6555FBC6" w14:textId="3580A662" w:rsidR="00927F01" w:rsidRPr="00A573B1" w:rsidRDefault="00927F01" w:rsidP="0057163A">
            <w:pPr>
              <w:suppressAutoHyphens/>
              <w:rPr>
                <w:rFonts w:ascii="Arial" w:hAnsi="Arial" w:cs="Arial"/>
                <w:bCs/>
              </w:rPr>
            </w:pPr>
            <w:r>
              <w:rPr>
                <w:rFonts w:ascii="Arial" w:hAnsi="Arial" w:cs="Arial"/>
              </w:rPr>
              <w:t xml:space="preserve">D. Gates, </w:t>
            </w:r>
            <w:r>
              <w:rPr>
                <w:rFonts w:ascii="Arial" w:hAnsi="Arial" w:cs="Arial"/>
                <w:bCs/>
              </w:rPr>
              <w:t>Utilities</w:t>
            </w:r>
          </w:p>
        </w:tc>
      </w:tr>
      <w:tr w:rsidR="00927F01" w14:paraId="0CFB376E" w14:textId="77777777" w:rsidTr="00312A18">
        <w:trPr>
          <w:trHeight w:val="270"/>
        </w:trPr>
        <w:tc>
          <w:tcPr>
            <w:tcW w:w="539" w:type="dxa"/>
          </w:tcPr>
          <w:p w14:paraId="1D9B2828" w14:textId="77777777" w:rsidR="00927F01" w:rsidRDefault="00927F01" w:rsidP="0057163A">
            <w:pPr>
              <w:suppressAutoHyphens/>
              <w:ind w:right="-198"/>
              <w:rPr>
                <w:rFonts w:ascii="Arial" w:hAnsi="Arial" w:cs="Arial"/>
              </w:rPr>
            </w:pPr>
          </w:p>
        </w:tc>
        <w:tc>
          <w:tcPr>
            <w:tcW w:w="4674" w:type="dxa"/>
          </w:tcPr>
          <w:p w14:paraId="5DD16B8A" w14:textId="03EF6D97" w:rsidR="00927F01" w:rsidRDefault="00927F01" w:rsidP="0057163A">
            <w:pPr>
              <w:suppressAutoHyphens/>
              <w:rPr>
                <w:rFonts w:ascii="Arial" w:hAnsi="Arial" w:cs="Arial"/>
              </w:rPr>
            </w:pPr>
            <w:r>
              <w:rPr>
                <w:rFonts w:ascii="Arial" w:hAnsi="Arial" w:cs="Arial"/>
              </w:rPr>
              <w:t xml:space="preserve">J. Haug, Traffic </w:t>
            </w:r>
            <w:r w:rsidRPr="00A573B1">
              <w:rPr>
                <w:rFonts w:ascii="Arial" w:hAnsi="Arial" w:cs="Arial"/>
              </w:rPr>
              <w:t>Supervisor</w:t>
            </w:r>
          </w:p>
        </w:tc>
        <w:tc>
          <w:tcPr>
            <w:tcW w:w="4774" w:type="dxa"/>
            <w:gridSpan w:val="2"/>
          </w:tcPr>
          <w:p w14:paraId="46177548" w14:textId="5EBA761B" w:rsidR="00927F01" w:rsidRDefault="00927F01" w:rsidP="0057163A">
            <w:pPr>
              <w:suppressAutoHyphens/>
              <w:rPr>
                <w:rFonts w:ascii="Arial" w:hAnsi="Arial" w:cs="Arial"/>
                <w:bCs/>
              </w:rPr>
            </w:pPr>
            <w:r>
              <w:rPr>
                <w:rFonts w:ascii="Arial" w:hAnsi="Arial" w:cs="Arial"/>
                <w:bCs/>
              </w:rPr>
              <w:t>A. Worzella, Utilities</w:t>
            </w:r>
          </w:p>
        </w:tc>
      </w:tr>
      <w:tr w:rsidR="00927F01" w14:paraId="3E2AA341" w14:textId="77777777" w:rsidTr="00312A18">
        <w:trPr>
          <w:trHeight w:val="252"/>
        </w:trPr>
        <w:tc>
          <w:tcPr>
            <w:tcW w:w="539" w:type="dxa"/>
          </w:tcPr>
          <w:p w14:paraId="39432811" w14:textId="77777777" w:rsidR="00927F01" w:rsidRDefault="00927F01" w:rsidP="0057163A">
            <w:pPr>
              <w:suppressAutoHyphens/>
              <w:ind w:right="-198"/>
              <w:rPr>
                <w:rFonts w:ascii="Arial" w:hAnsi="Arial" w:cs="Arial"/>
              </w:rPr>
            </w:pPr>
          </w:p>
        </w:tc>
        <w:tc>
          <w:tcPr>
            <w:tcW w:w="4674" w:type="dxa"/>
          </w:tcPr>
          <w:p w14:paraId="6064D73C" w14:textId="61081CA1" w:rsidR="00927F01" w:rsidRDefault="00927F01" w:rsidP="0057163A">
            <w:pPr>
              <w:suppressAutoHyphens/>
              <w:rPr>
                <w:rFonts w:ascii="Arial" w:hAnsi="Arial" w:cs="Arial"/>
              </w:rPr>
            </w:pPr>
            <w:r>
              <w:rPr>
                <w:rFonts w:ascii="Arial" w:hAnsi="Arial" w:cs="Arial"/>
              </w:rPr>
              <w:t>J. Gates</w:t>
            </w:r>
            <w:r w:rsidRPr="00EF18BC">
              <w:rPr>
                <w:rFonts w:ascii="Arial" w:hAnsi="Arial" w:cs="Arial"/>
              </w:rPr>
              <w:t>, Signal Operations</w:t>
            </w:r>
          </w:p>
        </w:tc>
        <w:tc>
          <w:tcPr>
            <w:tcW w:w="4774" w:type="dxa"/>
            <w:gridSpan w:val="2"/>
          </w:tcPr>
          <w:p w14:paraId="17A20871" w14:textId="053BCF72" w:rsidR="00927F01" w:rsidRDefault="00927F01" w:rsidP="0057163A">
            <w:pPr>
              <w:suppressAutoHyphens/>
              <w:rPr>
                <w:rFonts w:ascii="Arial" w:hAnsi="Arial" w:cs="Arial"/>
                <w:bCs/>
              </w:rPr>
            </w:pPr>
            <w:r>
              <w:rPr>
                <w:rFonts w:ascii="Arial" w:hAnsi="Arial" w:cs="Arial"/>
                <w:bCs/>
              </w:rPr>
              <w:t>H. Jara, Program Services Supervisor</w:t>
            </w:r>
          </w:p>
        </w:tc>
      </w:tr>
      <w:tr w:rsidR="00927F01" w14:paraId="2B2F10CE" w14:textId="77777777" w:rsidTr="007C5BF6">
        <w:trPr>
          <w:trHeight w:val="216"/>
        </w:trPr>
        <w:tc>
          <w:tcPr>
            <w:tcW w:w="539" w:type="dxa"/>
          </w:tcPr>
          <w:p w14:paraId="1C8A3C7F" w14:textId="77777777" w:rsidR="00927F01" w:rsidRDefault="00927F01" w:rsidP="0057163A">
            <w:pPr>
              <w:suppressAutoHyphens/>
              <w:ind w:right="-198"/>
              <w:rPr>
                <w:rFonts w:ascii="Arial" w:hAnsi="Arial" w:cs="Arial"/>
              </w:rPr>
            </w:pPr>
          </w:p>
        </w:tc>
        <w:tc>
          <w:tcPr>
            <w:tcW w:w="4674" w:type="dxa"/>
          </w:tcPr>
          <w:p w14:paraId="7E3F9D30" w14:textId="078B3537" w:rsidR="00927F01" w:rsidRDefault="00927F01" w:rsidP="0057163A">
            <w:pPr>
              <w:suppressAutoHyphens/>
              <w:rPr>
                <w:rFonts w:ascii="Arial" w:hAnsi="Arial" w:cs="Arial"/>
              </w:rPr>
            </w:pPr>
            <w:r>
              <w:rPr>
                <w:rFonts w:ascii="Arial" w:hAnsi="Arial" w:cs="Arial"/>
              </w:rPr>
              <w:t>K. Roberts, Contract Specialist</w:t>
            </w:r>
          </w:p>
        </w:tc>
        <w:tc>
          <w:tcPr>
            <w:tcW w:w="4774" w:type="dxa"/>
            <w:gridSpan w:val="2"/>
          </w:tcPr>
          <w:p w14:paraId="697E3E75" w14:textId="178A13B5" w:rsidR="00927F01" w:rsidRPr="00FA152C" w:rsidRDefault="00927F01" w:rsidP="0057163A">
            <w:pPr>
              <w:suppressAutoHyphens/>
              <w:ind w:right="-198"/>
              <w:rPr>
                <w:rFonts w:ascii="Arial" w:hAnsi="Arial" w:cs="Arial"/>
              </w:rPr>
            </w:pPr>
            <w:r>
              <w:rPr>
                <w:rFonts w:ascii="Arial" w:hAnsi="Arial" w:cs="Arial"/>
                <w:bCs/>
              </w:rPr>
              <w:t>B. Barnard, Project Controls</w:t>
            </w:r>
          </w:p>
        </w:tc>
      </w:tr>
      <w:tr w:rsidR="00927F01" w14:paraId="3361B1CD" w14:textId="77777777" w:rsidTr="007C5BF6">
        <w:trPr>
          <w:trHeight w:val="205"/>
        </w:trPr>
        <w:tc>
          <w:tcPr>
            <w:tcW w:w="539" w:type="dxa"/>
          </w:tcPr>
          <w:p w14:paraId="47A483CE" w14:textId="77777777" w:rsidR="00927F01" w:rsidRDefault="00927F01" w:rsidP="0057163A">
            <w:pPr>
              <w:suppressAutoHyphens/>
              <w:ind w:right="-198"/>
              <w:rPr>
                <w:rFonts w:ascii="Arial" w:hAnsi="Arial" w:cs="Arial"/>
              </w:rPr>
            </w:pPr>
          </w:p>
        </w:tc>
        <w:tc>
          <w:tcPr>
            <w:tcW w:w="4674" w:type="dxa"/>
          </w:tcPr>
          <w:p w14:paraId="0D614EEE" w14:textId="489A7EF2" w:rsidR="00927F01" w:rsidRPr="002E1E1B" w:rsidRDefault="00927F01" w:rsidP="0057163A">
            <w:pPr>
              <w:suppressAutoHyphens/>
              <w:ind w:right="-198"/>
              <w:rPr>
                <w:rFonts w:ascii="Arial" w:hAnsi="Arial" w:cs="Arial"/>
              </w:rPr>
            </w:pPr>
            <w:r>
              <w:rPr>
                <w:rFonts w:ascii="Arial" w:hAnsi="Arial" w:cs="Arial"/>
              </w:rPr>
              <w:t xml:space="preserve">S. </w:t>
            </w:r>
            <w:proofErr w:type="spellStart"/>
            <w:r>
              <w:rPr>
                <w:rFonts w:ascii="Arial" w:hAnsi="Arial" w:cs="Arial"/>
              </w:rPr>
              <w:t>Anderson,</w:t>
            </w:r>
            <w:proofErr w:type="spellEnd"/>
            <w:r>
              <w:rPr>
                <w:rFonts w:ascii="Arial" w:hAnsi="Arial" w:cs="Arial"/>
              </w:rPr>
              <w:t xml:space="preserve"> TSS Construction Services</w:t>
            </w:r>
          </w:p>
        </w:tc>
        <w:tc>
          <w:tcPr>
            <w:tcW w:w="4774" w:type="dxa"/>
            <w:gridSpan w:val="2"/>
          </w:tcPr>
          <w:p w14:paraId="691DB2D0" w14:textId="7B96EC5C" w:rsidR="00927F01" w:rsidRDefault="00927F01" w:rsidP="0057163A">
            <w:pPr>
              <w:suppressAutoHyphens/>
              <w:rPr>
                <w:rFonts w:ascii="Arial" w:hAnsi="Arial" w:cs="Arial"/>
                <w:bCs/>
              </w:rPr>
            </w:pPr>
            <w:r>
              <w:rPr>
                <w:rFonts w:ascii="Arial" w:hAnsi="Arial" w:cs="Arial"/>
                <w:bCs/>
              </w:rPr>
              <w:t>M. Powers, Compliance Specialist</w:t>
            </w:r>
          </w:p>
        </w:tc>
      </w:tr>
      <w:tr w:rsidR="00927F01" w14:paraId="7D21DE98" w14:textId="77777777" w:rsidTr="007C5BF6">
        <w:trPr>
          <w:trHeight w:val="205"/>
        </w:trPr>
        <w:tc>
          <w:tcPr>
            <w:tcW w:w="539" w:type="dxa"/>
          </w:tcPr>
          <w:p w14:paraId="45EECFF4" w14:textId="77777777" w:rsidR="00927F01" w:rsidRDefault="00927F01" w:rsidP="0057163A">
            <w:pPr>
              <w:suppressAutoHyphens/>
              <w:ind w:right="-198"/>
              <w:rPr>
                <w:rFonts w:ascii="Arial" w:hAnsi="Arial" w:cs="Arial"/>
              </w:rPr>
            </w:pPr>
          </w:p>
        </w:tc>
        <w:tc>
          <w:tcPr>
            <w:tcW w:w="4674" w:type="dxa"/>
          </w:tcPr>
          <w:p w14:paraId="75AC8C3E" w14:textId="59ECDCEA" w:rsidR="00927F01" w:rsidRDefault="00927F01" w:rsidP="0057163A">
            <w:pPr>
              <w:suppressAutoHyphens/>
              <w:rPr>
                <w:rFonts w:ascii="Arial" w:hAnsi="Arial" w:cs="Arial"/>
                <w:bCs/>
              </w:rPr>
            </w:pPr>
            <w:r>
              <w:rPr>
                <w:rFonts w:ascii="Arial" w:hAnsi="Arial" w:cs="Arial"/>
              </w:rPr>
              <w:t>J. Slota, BPD- Oversight Engineer</w:t>
            </w:r>
          </w:p>
        </w:tc>
        <w:tc>
          <w:tcPr>
            <w:tcW w:w="4774" w:type="dxa"/>
            <w:gridSpan w:val="2"/>
          </w:tcPr>
          <w:p w14:paraId="778D2719" w14:textId="75F5ADF1" w:rsidR="00927F01" w:rsidRPr="00E61B12" w:rsidRDefault="00927F01" w:rsidP="0057163A">
            <w:pPr>
              <w:suppressAutoHyphens/>
              <w:ind w:right="-198"/>
              <w:rPr>
                <w:rFonts w:ascii="Arial" w:hAnsi="Arial" w:cs="Arial"/>
              </w:rPr>
            </w:pPr>
            <w:r>
              <w:rPr>
                <w:rFonts w:ascii="Arial" w:hAnsi="Arial" w:cs="Arial"/>
                <w:bCs/>
              </w:rPr>
              <w:t>TBD, Compliance Specialist</w:t>
            </w:r>
          </w:p>
        </w:tc>
      </w:tr>
      <w:tr w:rsidR="00927F01" w14:paraId="1B776FD4" w14:textId="77777777" w:rsidTr="007C5BF6">
        <w:trPr>
          <w:trHeight w:val="205"/>
        </w:trPr>
        <w:tc>
          <w:tcPr>
            <w:tcW w:w="539" w:type="dxa"/>
          </w:tcPr>
          <w:p w14:paraId="17655872" w14:textId="77777777" w:rsidR="00927F01" w:rsidRDefault="00927F01" w:rsidP="0057163A">
            <w:pPr>
              <w:suppressAutoHyphens/>
              <w:ind w:right="-198"/>
              <w:rPr>
                <w:rFonts w:ascii="Arial" w:hAnsi="Arial" w:cs="Arial"/>
              </w:rPr>
            </w:pPr>
          </w:p>
        </w:tc>
        <w:tc>
          <w:tcPr>
            <w:tcW w:w="4674" w:type="dxa"/>
          </w:tcPr>
          <w:p w14:paraId="25FEBE32" w14:textId="38007A1F" w:rsidR="00927F01" w:rsidRPr="002E1E1B" w:rsidRDefault="00927F01" w:rsidP="0057163A">
            <w:pPr>
              <w:suppressAutoHyphens/>
              <w:ind w:right="-198"/>
              <w:rPr>
                <w:rFonts w:ascii="Arial" w:hAnsi="Arial" w:cs="Arial"/>
              </w:rPr>
            </w:pPr>
            <w:r>
              <w:rPr>
                <w:rFonts w:ascii="Arial" w:hAnsi="Arial" w:cs="Arial"/>
              </w:rPr>
              <w:t>A. Malsom, HAZMAT</w:t>
            </w:r>
          </w:p>
        </w:tc>
        <w:tc>
          <w:tcPr>
            <w:tcW w:w="4774" w:type="dxa"/>
            <w:gridSpan w:val="2"/>
          </w:tcPr>
          <w:p w14:paraId="38D34128" w14:textId="542FE700" w:rsidR="00927F01" w:rsidRDefault="00927F01" w:rsidP="0057163A">
            <w:pPr>
              <w:suppressAutoHyphens/>
              <w:rPr>
                <w:rFonts w:ascii="Arial" w:hAnsi="Arial" w:cs="Arial"/>
                <w:bCs/>
              </w:rPr>
            </w:pPr>
            <w:r>
              <w:rPr>
                <w:rFonts w:ascii="Arial" w:hAnsi="Arial" w:cs="Arial"/>
              </w:rPr>
              <w:t>L. Nelson, Compliance Specialist</w:t>
            </w:r>
          </w:p>
        </w:tc>
      </w:tr>
      <w:tr w:rsidR="00927F01" w14:paraId="75F618F3" w14:textId="77777777" w:rsidTr="007C5BF6">
        <w:trPr>
          <w:trHeight w:val="205"/>
        </w:trPr>
        <w:tc>
          <w:tcPr>
            <w:tcW w:w="539" w:type="dxa"/>
          </w:tcPr>
          <w:p w14:paraId="5009D8C1" w14:textId="77777777" w:rsidR="00927F01" w:rsidRDefault="00927F01" w:rsidP="0057163A">
            <w:pPr>
              <w:suppressAutoHyphens/>
              <w:ind w:right="-198"/>
              <w:rPr>
                <w:rFonts w:ascii="Arial" w:hAnsi="Arial" w:cs="Arial"/>
              </w:rPr>
            </w:pPr>
          </w:p>
        </w:tc>
        <w:tc>
          <w:tcPr>
            <w:tcW w:w="4674" w:type="dxa"/>
          </w:tcPr>
          <w:p w14:paraId="24CD3B8E" w14:textId="0559D41A" w:rsidR="00927F01" w:rsidRPr="002E1E1B" w:rsidRDefault="00927F01" w:rsidP="0057163A">
            <w:pPr>
              <w:suppressAutoHyphens/>
              <w:ind w:right="-198"/>
              <w:rPr>
                <w:rFonts w:ascii="Arial" w:hAnsi="Arial" w:cs="Arial"/>
              </w:rPr>
            </w:pPr>
          </w:p>
        </w:tc>
        <w:tc>
          <w:tcPr>
            <w:tcW w:w="4774" w:type="dxa"/>
            <w:gridSpan w:val="2"/>
          </w:tcPr>
          <w:p w14:paraId="70728F73" w14:textId="27ED3581" w:rsidR="00927F01" w:rsidRPr="00FA152C" w:rsidRDefault="00927F01" w:rsidP="0057163A">
            <w:pPr>
              <w:suppressAutoHyphens/>
              <w:ind w:right="-198"/>
              <w:rPr>
                <w:rFonts w:ascii="Arial" w:hAnsi="Arial" w:cs="Arial"/>
              </w:rPr>
            </w:pPr>
            <w:r>
              <w:rPr>
                <w:rFonts w:ascii="Arial" w:hAnsi="Arial" w:cs="Arial"/>
                <w:bCs/>
              </w:rPr>
              <w:t>K. Carver, Compliance Specialist</w:t>
            </w:r>
          </w:p>
        </w:tc>
      </w:tr>
      <w:tr w:rsidR="00927F01" w14:paraId="34F5EA19" w14:textId="77777777" w:rsidTr="007C5BF6">
        <w:trPr>
          <w:trHeight w:val="205"/>
        </w:trPr>
        <w:tc>
          <w:tcPr>
            <w:tcW w:w="539" w:type="dxa"/>
          </w:tcPr>
          <w:p w14:paraId="7D280AF3" w14:textId="77777777" w:rsidR="00927F01" w:rsidRDefault="00927F01" w:rsidP="0057163A">
            <w:pPr>
              <w:suppressAutoHyphens/>
              <w:ind w:right="-198"/>
              <w:rPr>
                <w:rFonts w:ascii="Arial" w:hAnsi="Arial" w:cs="Arial"/>
              </w:rPr>
            </w:pPr>
          </w:p>
        </w:tc>
        <w:tc>
          <w:tcPr>
            <w:tcW w:w="4674" w:type="dxa"/>
          </w:tcPr>
          <w:p w14:paraId="0439030B" w14:textId="16B8614F" w:rsidR="00927F01" w:rsidRPr="002E1E1B" w:rsidRDefault="00927F01" w:rsidP="0057163A">
            <w:pPr>
              <w:suppressAutoHyphens/>
              <w:ind w:right="-198"/>
              <w:rPr>
                <w:rFonts w:ascii="Arial" w:hAnsi="Arial" w:cs="Arial"/>
              </w:rPr>
            </w:pPr>
          </w:p>
        </w:tc>
        <w:tc>
          <w:tcPr>
            <w:tcW w:w="4774" w:type="dxa"/>
            <w:gridSpan w:val="2"/>
          </w:tcPr>
          <w:p w14:paraId="1A366CBA" w14:textId="3BF318C7" w:rsidR="00927F01" w:rsidRPr="00FA152C" w:rsidRDefault="00927F01" w:rsidP="0057163A">
            <w:pPr>
              <w:suppressAutoHyphens/>
              <w:ind w:right="-198"/>
              <w:rPr>
                <w:rFonts w:ascii="Arial" w:hAnsi="Arial" w:cs="Arial"/>
              </w:rPr>
            </w:pPr>
            <w:r>
              <w:rPr>
                <w:rFonts w:ascii="Arial" w:hAnsi="Arial" w:cs="Arial"/>
              </w:rPr>
              <w:t>X. Correa-Sosa</w:t>
            </w:r>
            <w:r w:rsidRPr="00E61B12">
              <w:rPr>
                <w:rFonts w:ascii="Arial" w:hAnsi="Arial" w:cs="Arial"/>
              </w:rPr>
              <w:t>, Compliance Specialist</w:t>
            </w:r>
          </w:p>
        </w:tc>
      </w:tr>
      <w:tr w:rsidR="00927F01" w14:paraId="239FDFB4" w14:textId="77777777" w:rsidTr="007C5BF6">
        <w:trPr>
          <w:trHeight w:val="216"/>
        </w:trPr>
        <w:tc>
          <w:tcPr>
            <w:tcW w:w="539" w:type="dxa"/>
          </w:tcPr>
          <w:p w14:paraId="59228258" w14:textId="77777777" w:rsidR="00927F01" w:rsidRDefault="00927F01" w:rsidP="0057163A">
            <w:pPr>
              <w:suppressAutoHyphens/>
              <w:ind w:right="-198"/>
              <w:rPr>
                <w:rFonts w:ascii="Arial" w:hAnsi="Arial" w:cs="Arial"/>
              </w:rPr>
            </w:pPr>
          </w:p>
        </w:tc>
        <w:tc>
          <w:tcPr>
            <w:tcW w:w="4674" w:type="dxa"/>
          </w:tcPr>
          <w:p w14:paraId="622A9EF1" w14:textId="77777777" w:rsidR="00927F01" w:rsidRDefault="00927F01" w:rsidP="0057163A">
            <w:pPr>
              <w:suppressAutoHyphens/>
              <w:ind w:right="-198"/>
              <w:rPr>
                <w:rFonts w:ascii="Arial" w:hAnsi="Arial" w:cs="Arial"/>
                <w:b/>
                <w:u w:val="single"/>
              </w:rPr>
            </w:pPr>
            <w:r w:rsidRPr="0072102C">
              <w:rPr>
                <w:rFonts w:ascii="Arial" w:hAnsi="Arial" w:cs="Arial"/>
                <w:b/>
                <w:highlight w:val="yellow"/>
                <w:u w:val="single"/>
              </w:rPr>
              <w:t>REMOVE NOTES BEFORE SENDING LETTER</w:t>
            </w:r>
          </w:p>
          <w:p w14:paraId="1BEF4BD4" w14:textId="182077EB" w:rsidR="00927F01" w:rsidRPr="002E1E1B" w:rsidRDefault="00927F01" w:rsidP="0057163A">
            <w:pPr>
              <w:suppressAutoHyphens/>
              <w:ind w:right="-198"/>
              <w:rPr>
                <w:rFonts w:ascii="Arial" w:hAnsi="Arial" w:cs="Arial"/>
              </w:rPr>
            </w:pPr>
            <w:r>
              <w:rPr>
                <w:rFonts w:ascii="Arial" w:hAnsi="Arial" w:cs="Arial"/>
                <w:bCs/>
              </w:rPr>
              <w:t>All yellow highlighted must be added manually</w:t>
            </w:r>
          </w:p>
        </w:tc>
        <w:tc>
          <w:tcPr>
            <w:tcW w:w="4774" w:type="dxa"/>
            <w:gridSpan w:val="2"/>
          </w:tcPr>
          <w:p w14:paraId="463CC008" w14:textId="780A5AD6" w:rsidR="00927F01" w:rsidRPr="00FA152C" w:rsidRDefault="00927F01" w:rsidP="0057163A">
            <w:pPr>
              <w:suppressAutoHyphens/>
              <w:ind w:right="-198"/>
              <w:rPr>
                <w:rFonts w:ascii="Arial" w:hAnsi="Arial" w:cs="Arial"/>
              </w:rPr>
            </w:pPr>
          </w:p>
        </w:tc>
      </w:tr>
      <w:tr w:rsidR="00927F01" w14:paraId="6D8027FC" w14:textId="77777777" w:rsidTr="007C5BF6">
        <w:trPr>
          <w:trHeight w:val="205"/>
        </w:trPr>
        <w:tc>
          <w:tcPr>
            <w:tcW w:w="539" w:type="dxa"/>
          </w:tcPr>
          <w:p w14:paraId="4755CC57" w14:textId="77777777" w:rsidR="00927F01" w:rsidRDefault="00927F01" w:rsidP="0057163A">
            <w:pPr>
              <w:suppressAutoHyphens/>
              <w:ind w:right="-198"/>
              <w:rPr>
                <w:rFonts w:ascii="Arial" w:hAnsi="Arial" w:cs="Arial"/>
              </w:rPr>
            </w:pPr>
          </w:p>
        </w:tc>
        <w:tc>
          <w:tcPr>
            <w:tcW w:w="4674" w:type="dxa"/>
          </w:tcPr>
          <w:p w14:paraId="418CF82D" w14:textId="30A52938" w:rsidR="00927F01" w:rsidRPr="000D1A74" w:rsidRDefault="00927F01" w:rsidP="0057163A">
            <w:pPr>
              <w:suppressAutoHyphens/>
              <w:ind w:right="-198"/>
              <w:rPr>
                <w:rFonts w:ascii="Arial" w:hAnsi="Arial" w:cs="Arial"/>
              </w:rPr>
            </w:pPr>
          </w:p>
        </w:tc>
        <w:tc>
          <w:tcPr>
            <w:tcW w:w="4774" w:type="dxa"/>
            <w:gridSpan w:val="2"/>
          </w:tcPr>
          <w:p w14:paraId="5819B6A1" w14:textId="404BCE0F" w:rsidR="00927F01" w:rsidRPr="00FA152C" w:rsidRDefault="00927F01" w:rsidP="0057163A">
            <w:pPr>
              <w:suppressAutoHyphens/>
              <w:ind w:right="-198"/>
              <w:rPr>
                <w:rFonts w:ascii="Arial" w:hAnsi="Arial" w:cs="Arial"/>
              </w:rPr>
            </w:pPr>
            <w:r>
              <w:rPr>
                <w:rFonts w:ascii="Arial" w:hAnsi="Arial" w:cs="Arial"/>
              </w:rPr>
              <w:t>D. Sellers, Public Information Office</w:t>
            </w:r>
          </w:p>
        </w:tc>
      </w:tr>
      <w:tr w:rsidR="00927F01" w14:paraId="7BC83549" w14:textId="77777777" w:rsidTr="007C5BF6">
        <w:trPr>
          <w:trHeight w:val="205"/>
        </w:trPr>
        <w:tc>
          <w:tcPr>
            <w:tcW w:w="539" w:type="dxa"/>
          </w:tcPr>
          <w:p w14:paraId="688AE528" w14:textId="77777777" w:rsidR="00927F01" w:rsidRDefault="00927F01" w:rsidP="0057163A">
            <w:pPr>
              <w:suppressAutoHyphens/>
              <w:ind w:right="-198"/>
              <w:rPr>
                <w:rFonts w:ascii="Arial" w:hAnsi="Arial" w:cs="Arial"/>
              </w:rPr>
            </w:pPr>
          </w:p>
        </w:tc>
        <w:tc>
          <w:tcPr>
            <w:tcW w:w="4674" w:type="dxa"/>
          </w:tcPr>
          <w:p w14:paraId="33861E0D" w14:textId="4B2B21AF" w:rsidR="00927F01" w:rsidRPr="002E1E1B" w:rsidRDefault="00927F01" w:rsidP="0057163A">
            <w:pPr>
              <w:suppressAutoHyphens/>
              <w:ind w:right="-198"/>
              <w:rPr>
                <w:rFonts w:ascii="Arial" w:hAnsi="Arial" w:cs="Arial"/>
              </w:rPr>
            </w:pPr>
            <w:r w:rsidRPr="009A599A">
              <w:rPr>
                <w:rFonts w:ascii="Arial" w:hAnsi="Arial" w:cs="Arial"/>
                <w:b/>
                <w:highlight w:val="yellow"/>
              </w:rPr>
              <w:t>Note: See Outlook distribution list send out as calendar for in house staff</w:t>
            </w:r>
            <w:r>
              <w:rPr>
                <w:rFonts w:ascii="Arial" w:hAnsi="Arial" w:cs="Arial"/>
                <w:b/>
                <w:highlight w:val="yellow"/>
              </w:rPr>
              <w:t>:</w:t>
            </w:r>
          </w:p>
        </w:tc>
        <w:tc>
          <w:tcPr>
            <w:tcW w:w="4774" w:type="dxa"/>
            <w:gridSpan w:val="2"/>
          </w:tcPr>
          <w:p w14:paraId="3B3BAF7E" w14:textId="53B0A6DD" w:rsidR="00927F01" w:rsidRPr="00FA152C" w:rsidRDefault="00927F01" w:rsidP="0057163A">
            <w:pPr>
              <w:suppressAutoHyphens/>
              <w:ind w:right="-198"/>
              <w:rPr>
                <w:rFonts w:ascii="Arial" w:hAnsi="Arial" w:cs="Arial"/>
              </w:rPr>
            </w:pPr>
            <w:r>
              <w:rPr>
                <w:rFonts w:ascii="Arial" w:hAnsi="Arial" w:cs="Arial"/>
              </w:rPr>
              <w:t>T. Fannon, Public Information Office</w:t>
            </w:r>
          </w:p>
        </w:tc>
      </w:tr>
      <w:tr w:rsidR="00927F01" w14:paraId="60414D27" w14:textId="77777777" w:rsidTr="007C5BF6">
        <w:trPr>
          <w:trHeight w:val="205"/>
        </w:trPr>
        <w:tc>
          <w:tcPr>
            <w:tcW w:w="539" w:type="dxa"/>
          </w:tcPr>
          <w:p w14:paraId="4AB11A6B" w14:textId="77777777" w:rsidR="00927F01" w:rsidRDefault="00927F01" w:rsidP="0057163A">
            <w:pPr>
              <w:suppressAutoHyphens/>
              <w:ind w:right="-198"/>
              <w:rPr>
                <w:rFonts w:ascii="Arial" w:hAnsi="Arial" w:cs="Arial"/>
              </w:rPr>
            </w:pPr>
          </w:p>
        </w:tc>
        <w:tc>
          <w:tcPr>
            <w:tcW w:w="4674" w:type="dxa"/>
          </w:tcPr>
          <w:p w14:paraId="074F601A" w14:textId="50B81655" w:rsidR="00927F01" w:rsidRPr="006D6666" w:rsidRDefault="00927F01" w:rsidP="0057163A">
            <w:pPr>
              <w:suppressAutoHyphens/>
              <w:ind w:right="-198"/>
              <w:rPr>
                <w:rFonts w:ascii="Arial" w:hAnsi="Arial" w:cs="Arial"/>
                <w:bCs/>
              </w:rPr>
            </w:pPr>
          </w:p>
        </w:tc>
        <w:tc>
          <w:tcPr>
            <w:tcW w:w="4774" w:type="dxa"/>
            <w:gridSpan w:val="2"/>
          </w:tcPr>
          <w:p w14:paraId="0B268823" w14:textId="46AFD87D" w:rsidR="00927F01" w:rsidRPr="00FA152C" w:rsidRDefault="00927F01" w:rsidP="0057163A">
            <w:pPr>
              <w:suppressAutoHyphens/>
              <w:ind w:right="-198"/>
              <w:rPr>
                <w:rFonts w:ascii="Arial" w:hAnsi="Arial" w:cs="Arial"/>
              </w:rPr>
            </w:pPr>
            <w:r>
              <w:rPr>
                <w:rFonts w:ascii="Arial" w:hAnsi="Arial" w:cs="Arial"/>
              </w:rPr>
              <w:t>C. Verhyen, Public Information Office</w:t>
            </w:r>
          </w:p>
        </w:tc>
      </w:tr>
      <w:tr w:rsidR="00927F01" w14:paraId="764645A5" w14:textId="77777777" w:rsidTr="007C5BF6">
        <w:trPr>
          <w:trHeight w:val="205"/>
        </w:trPr>
        <w:tc>
          <w:tcPr>
            <w:tcW w:w="539" w:type="dxa"/>
          </w:tcPr>
          <w:p w14:paraId="4439B1FA" w14:textId="77777777" w:rsidR="00927F01" w:rsidRDefault="00927F01" w:rsidP="0057163A">
            <w:pPr>
              <w:suppressAutoHyphens/>
              <w:ind w:right="-198"/>
              <w:rPr>
                <w:rFonts w:ascii="Arial" w:hAnsi="Arial" w:cs="Arial"/>
              </w:rPr>
            </w:pPr>
          </w:p>
        </w:tc>
        <w:tc>
          <w:tcPr>
            <w:tcW w:w="4674" w:type="dxa"/>
          </w:tcPr>
          <w:p w14:paraId="746D915E" w14:textId="413D99F7" w:rsidR="00927F01" w:rsidRPr="0072102C" w:rsidRDefault="00927F01" w:rsidP="0057163A">
            <w:pPr>
              <w:suppressAutoHyphens/>
              <w:ind w:right="-198"/>
              <w:rPr>
                <w:rFonts w:ascii="Arial" w:hAnsi="Arial" w:cs="Arial"/>
                <w:u w:val="single"/>
              </w:rPr>
            </w:pPr>
            <w:r w:rsidRPr="009A599A">
              <w:rPr>
                <w:rFonts w:ascii="Arial" w:hAnsi="Arial" w:cs="Arial"/>
                <w:b/>
                <w:highlight w:val="yellow"/>
              </w:rPr>
              <w:t>Note: Choose one of the following for DNR:</w:t>
            </w:r>
          </w:p>
        </w:tc>
        <w:tc>
          <w:tcPr>
            <w:tcW w:w="4774" w:type="dxa"/>
            <w:gridSpan w:val="2"/>
          </w:tcPr>
          <w:p w14:paraId="2A6EC347" w14:textId="63110B26" w:rsidR="00927F01" w:rsidRPr="00FA152C" w:rsidRDefault="00927F01" w:rsidP="0057163A">
            <w:pPr>
              <w:suppressAutoHyphens/>
              <w:ind w:right="-198"/>
              <w:rPr>
                <w:rFonts w:ascii="Arial" w:hAnsi="Arial" w:cs="Arial"/>
              </w:rPr>
            </w:pPr>
          </w:p>
        </w:tc>
      </w:tr>
      <w:tr w:rsidR="00927F01" w:rsidRPr="003A3E01" w14:paraId="23276E50" w14:textId="77777777" w:rsidTr="007C5BF6">
        <w:trPr>
          <w:trHeight w:val="422"/>
        </w:trPr>
        <w:tc>
          <w:tcPr>
            <w:tcW w:w="539" w:type="dxa"/>
          </w:tcPr>
          <w:p w14:paraId="00EAB665" w14:textId="77777777" w:rsidR="00927F01" w:rsidRPr="003A3E01" w:rsidRDefault="00927F01" w:rsidP="0057163A">
            <w:pPr>
              <w:suppressAutoHyphens/>
              <w:ind w:right="-198"/>
              <w:rPr>
                <w:rFonts w:ascii="Arial" w:hAnsi="Arial" w:cs="Arial"/>
                <w:highlight w:val="yellow"/>
              </w:rPr>
            </w:pPr>
          </w:p>
        </w:tc>
        <w:tc>
          <w:tcPr>
            <w:tcW w:w="4674" w:type="dxa"/>
          </w:tcPr>
          <w:p w14:paraId="4763E016" w14:textId="73485F76" w:rsidR="00927F01" w:rsidRPr="009A599A" w:rsidRDefault="00927F01" w:rsidP="0057163A">
            <w:pPr>
              <w:suppressAutoHyphens/>
              <w:ind w:right="-198"/>
              <w:rPr>
                <w:rFonts w:ascii="Arial" w:hAnsi="Arial" w:cs="Arial"/>
                <w:b/>
                <w:highlight w:val="yellow"/>
              </w:rPr>
            </w:pPr>
          </w:p>
        </w:tc>
        <w:tc>
          <w:tcPr>
            <w:tcW w:w="4774" w:type="dxa"/>
            <w:gridSpan w:val="2"/>
          </w:tcPr>
          <w:p w14:paraId="3FF13267" w14:textId="4B560B0D" w:rsidR="00927F01" w:rsidRPr="009A599A" w:rsidRDefault="00927F01" w:rsidP="0057163A">
            <w:pPr>
              <w:suppressAutoHyphens/>
              <w:ind w:right="-198"/>
              <w:rPr>
                <w:rFonts w:ascii="Arial" w:hAnsi="Arial" w:cs="Arial"/>
                <w:b/>
                <w:highlight w:val="yellow"/>
              </w:rPr>
            </w:pPr>
          </w:p>
        </w:tc>
      </w:tr>
      <w:tr w:rsidR="00927F01" w14:paraId="36B16F3A" w14:textId="77777777" w:rsidTr="007C5BF6">
        <w:trPr>
          <w:trHeight w:val="205"/>
        </w:trPr>
        <w:tc>
          <w:tcPr>
            <w:tcW w:w="539" w:type="dxa"/>
          </w:tcPr>
          <w:p w14:paraId="3ABFC52F" w14:textId="77777777" w:rsidR="00927F01" w:rsidRDefault="00927F01" w:rsidP="0057163A">
            <w:pPr>
              <w:suppressAutoHyphens/>
              <w:ind w:right="-198"/>
              <w:rPr>
                <w:rFonts w:ascii="Arial" w:hAnsi="Arial" w:cs="Arial"/>
              </w:rPr>
            </w:pPr>
          </w:p>
        </w:tc>
        <w:tc>
          <w:tcPr>
            <w:tcW w:w="4674" w:type="dxa"/>
          </w:tcPr>
          <w:p w14:paraId="69FC78E8" w14:textId="0A84DE28" w:rsidR="00927F01" w:rsidRPr="009A599A" w:rsidRDefault="00927F01" w:rsidP="0057163A">
            <w:pPr>
              <w:suppressAutoHyphens/>
              <w:ind w:right="-198"/>
              <w:rPr>
                <w:rFonts w:ascii="Arial" w:hAnsi="Arial" w:cs="Arial"/>
                <w:bCs/>
                <w:highlight w:val="yellow"/>
              </w:rPr>
            </w:pPr>
          </w:p>
        </w:tc>
        <w:tc>
          <w:tcPr>
            <w:tcW w:w="4774" w:type="dxa"/>
            <w:gridSpan w:val="2"/>
          </w:tcPr>
          <w:p w14:paraId="1FE5A58C" w14:textId="77777777" w:rsidR="00927F01" w:rsidRDefault="00927F01" w:rsidP="0057163A">
            <w:pPr>
              <w:suppressAutoHyphens/>
              <w:ind w:right="-198"/>
              <w:rPr>
                <w:rFonts w:ascii="Arial" w:hAnsi="Arial" w:cs="Arial"/>
                <w:highlight w:val="yellow"/>
              </w:rPr>
            </w:pPr>
            <w:r w:rsidRPr="009A599A">
              <w:rPr>
                <w:rFonts w:ascii="Arial" w:hAnsi="Arial" w:cs="Arial"/>
                <w:highlight w:val="yellow"/>
              </w:rPr>
              <w:t>DOT DL DTSD SE PDS PRE-CON</w:t>
            </w:r>
          </w:p>
          <w:p w14:paraId="15B75E82" w14:textId="480C9F2F" w:rsidR="00927F01" w:rsidRPr="009A599A" w:rsidRDefault="00927F01" w:rsidP="0057163A">
            <w:pPr>
              <w:suppressAutoHyphens/>
              <w:ind w:right="-198"/>
              <w:rPr>
                <w:rFonts w:ascii="Arial" w:hAnsi="Arial" w:cs="Arial"/>
                <w:highlight w:val="yellow"/>
              </w:rPr>
            </w:pPr>
            <w:r>
              <w:rPr>
                <w:rFonts w:ascii="Arial" w:hAnsi="Arial" w:cs="Arial"/>
                <w:highlight w:val="yellow"/>
              </w:rPr>
              <w:t xml:space="preserve">    </w:t>
            </w:r>
          </w:p>
        </w:tc>
      </w:tr>
      <w:tr w:rsidR="00927F01" w14:paraId="1D7C1487" w14:textId="77777777" w:rsidTr="007C5BF6">
        <w:trPr>
          <w:trHeight w:val="628"/>
        </w:trPr>
        <w:tc>
          <w:tcPr>
            <w:tcW w:w="539" w:type="dxa"/>
          </w:tcPr>
          <w:p w14:paraId="5004E148" w14:textId="77777777" w:rsidR="00927F01" w:rsidRDefault="00927F01" w:rsidP="0057163A">
            <w:pPr>
              <w:suppressAutoHyphens/>
              <w:rPr>
                <w:rFonts w:ascii="Arial" w:hAnsi="Arial" w:cs="Arial"/>
              </w:rPr>
            </w:pPr>
          </w:p>
        </w:tc>
        <w:tc>
          <w:tcPr>
            <w:tcW w:w="4674" w:type="dxa"/>
          </w:tcPr>
          <w:p w14:paraId="66435F7F" w14:textId="3A831DB1" w:rsidR="00927F01" w:rsidRPr="009A599A" w:rsidRDefault="00927F01" w:rsidP="0057163A">
            <w:pPr>
              <w:suppressAutoHyphens/>
              <w:ind w:right="-198"/>
              <w:rPr>
                <w:rFonts w:ascii="Arial" w:hAnsi="Arial" w:cs="Arial"/>
                <w:bCs/>
                <w:highlight w:val="yellow"/>
              </w:rPr>
            </w:pPr>
            <w:r>
              <w:rPr>
                <w:rFonts w:ascii="Arial" w:hAnsi="Arial" w:cs="Arial"/>
                <w:b/>
                <w:highlight w:val="yellow"/>
              </w:rPr>
              <w:t>OTHER:</w:t>
            </w:r>
          </w:p>
        </w:tc>
        <w:tc>
          <w:tcPr>
            <w:tcW w:w="4774" w:type="dxa"/>
            <w:gridSpan w:val="2"/>
          </w:tcPr>
          <w:p w14:paraId="1B18B247" w14:textId="2743B82D" w:rsidR="00927F01" w:rsidRPr="009A599A" w:rsidRDefault="00927F01" w:rsidP="0057163A">
            <w:pPr>
              <w:suppressAutoHyphens/>
              <w:ind w:right="-198"/>
              <w:rPr>
                <w:rFonts w:ascii="Arial" w:hAnsi="Arial" w:cs="Arial"/>
                <w:highlight w:val="yellow"/>
              </w:rPr>
            </w:pPr>
          </w:p>
        </w:tc>
      </w:tr>
      <w:tr w:rsidR="00927F01" w14:paraId="513C44FC" w14:textId="77777777" w:rsidTr="007C5BF6">
        <w:trPr>
          <w:trHeight w:val="617"/>
        </w:trPr>
        <w:tc>
          <w:tcPr>
            <w:tcW w:w="539" w:type="dxa"/>
          </w:tcPr>
          <w:p w14:paraId="4AA6F8D7" w14:textId="77777777" w:rsidR="00927F01" w:rsidRDefault="00927F01" w:rsidP="0057163A">
            <w:pPr>
              <w:suppressAutoHyphens/>
              <w:rPr>
                <w:rFonts w:ascii="Arial" w:hAnsi="Arial" w:cs="Arial"/>
              </w:rPr>
            </w:pPr>
          </w:p>
        </w:tc>
        <w:tc>
          <w:tcPr>
            <w:tcW w:w="4674" w:type="dxa"/>
          </w:tcPr>
          <w:p w14:paraId="02A51FB0" w14:textId="2D6E849E" w:rsidR="00927F01" w:rsidRPr="009A599A" w:rsidRDefault="00927F01" w:rsidP="0057163A">
            <w:pPr>
              <w:suppressAutoHyphens/>
              <w:rPr>
                <w:rFonts w:ascii="Arial" w:hAnsi="Arial" w:cs="Arial"/>
                <w:b/>
                <w:highlight w:val="yellow"/>
              </w:rPr>
            </w:pPr>
            <w:r w:rsidRPr="006D6666">
              <w:rPr>
                <w:rFonts w:ascii="Arial" w:hAnsi="Arial" w:cs="Arial"/>
                <w:highlight w:val="yellow"/>
              </w:rPr>
              <w:t>R. Merry, SEWRPC - rmerry@sewrpc.org</w:t>
            </w:r>
          </w:p>
        </w:tc>
        <w:tc>
          <w:tcPr>
            <w:tcW w:w="4774" w:type="dxa"/>
            <w:gridSpan w:val="2"/>
          </w:tcPr>
          <w:p w14:paraId="6BFD519D" w14:textId="77777777" w:rsidR="00927F01" w:rsidRPr="009A599A" w:rsidRDefault="00927F01" w:rsidP="0057163A">
            <w:pPr>
              <w:suppressAutoHyphens/>
              <w:rPr>
                <w:rFonts w:ascii="Arial" w:hAnsi="Arial" w:cs="Arial"/>
                <w:highlight w:val="yellow"/>
              </w:rPr>
            </w:pPr>
            <w:r w:rsidRPr="009A599A">
              <w:rPr>
                <w:rFonts w:ascii="Arial" w:hAnsi="Arial" w:cs="Arial"/>
                <w:highlight w:val="yellow"/>
              </w:rPr>
              <w:t>C. Webster, WisDNR, Walworth Co and Waukesha Co.</w:t>
            </w:r>
          </w:p>
          <w:p w14:paraId="5ECBF329" w14:textId="7030E7DF" w:rsidR="00927F01" w:rsidRPr="009A599A" w:rsidRDefault="00927F01" w:rsidP="0057163A">
            <w:pPr>
              <w:suppressAutoHyphens/>
              <w:rPr>
                <w:rFonts w:ascii="TimesNewRomanPSMT" w:hAnsi="TimesNewRomanPSMT" w:cs="TimesNewRomanPSMT"/>
                <w:color w:val="0000FF"/>
                <w:kern w:val="0"/>
                <w:highlight w:val="yellow"/>
              </w:rPr>
            </w:pPr>
            <w:hyperlink r:id="rId10" w:history="1">
              <w:r w:rsidRPr="00CE5472">
                <w:rPr>
                  <w:rStyle w:val="Hyperlink"/>
                  <w:rFonts w:ascii="TimesNewRomanPSMT" w:hAnsi="TimesNewRomanPSMT" w:cs="TimesNewRomanPSMT"/>
                  <w:kern w:val="0"/>
                  <w:highlight w:val="yellow"/>
                </w:rPr>
                <w:t>craig.webster@wisconsin.gov</w:t>
              </w:r>
            </w:hyperlink>
          </w:p>
        </w:tc>
      </w:tr>
      <w:tr w:rsidR="00927F01" w14:paraId="25CF777F" w14:textId="77777777" w:rsidTr="007C5BF6">
        <w:trPr>
          <w:trHeight w:val="205"/>
        </w:trPr>
        <w:tc>
          <w:tcPr>
            <w:tcW w:w="539" w:type="dxa"/>
          </w:tcPr>
          <w:p w14:paraId="102F5044" w14:textId="77777777" w:rsidR="00927F01" w:rsidRDefault="00927F01" w:rsidP="0057163A">
            <w:pPr>
              <w:suppressAutoHyphens/>
              <w:rPr>
                <w:rFonts w:ascii="Arial" w:hAnsi="Arial" w:cs="Arial"/>
              </w:rPr>
            </w:pPr>
          </w:p>
        </w:tc>
        <w:tc>
          <w:tcPr>
            <w:tcW w:w="4674" w:type="dxa"/>
          </w:tcPr>
          <w:p w14:paraId="0226F695" w14:textId="223CE93B" w:rsidR="00927F01" w:rsidRPr="00406653" w:rsidRDefault="00927F01" w:rsidP="0057163A">
            <w:pPr>
              <w:suppressAutoHyphens/>
              <w:rPr>
                <w:rFonts w:ascii="Arial" w:hAnsi="Arial" w:cs="Arial"/>
                <w:highlight w:val="yellow"/>
              </w:rPr>
            </w:pPr>
            <w:r w:rsidRPr="006D6666">
              <w:rPr>
                <w:rFonts w:ascii="Arial" w:hAnsi="Arial" w:cs="Arial"/>
                <w:highlight w:val="yellow"/>
              </w:rPr>
              <w:t>A. Traeger, SEWRPC - atraeger@sewrpc.org</w:t>
            </w:r>
          </w:p>
        </w:tc>
        <w:tc>
          <w:tcPr>
            <w:tcW w:w="4774" w:type="dxa"/>
            <w:gridSpan w:val="2"/>
          </w:tcPr>
          <w:p w14:paraId="67BBD9A0" w14:textId="77777777" w:rsidR="00927F01" w:rsidRDefault="00927F01" w:rsidP="0057163A">
            <w:pPr>
              <w:suppressAutoHyphens/>
              <w:rPr>
                <w:rFonts w:ascii="Arial" w:hAnsi="Arial" w:cs="Arial"/>
                <w:highlight w:val="yellow"/>
              </w:rPr>
            </w:pPr>
            <w:r>
              <w:rPr>
                <w:rFonts w:ascii="Arial" w:hAnsi="Arial" w:cs="Arial"/>
                <w:highlight w:val="yellow"/>
              </w:rPr>
              <w:t>B. Stelzel, WisDNR, Racine Co., Kenosha Co., Ozaukee Co., Washington Co.</w:t>
            </w:r>
          </w:p>
          <w:p w14:paraId="2BCE563F" w14:textId="2C98AAFD" w:rsidR="00927F01" w:rsidRPr="006D6666" w:rsidRDefault="00927F01" w:rsidP="0057163A">
            <w:pPr>
              <w:suppressAutoHyphens/>
              <w:rPr>
                <w:rFonts w:ascii="Arial" w:hAnsi="Arial" w:cs="Arial"/>
                <w:kern w:val="0"/>
                <w:highlight w:val="yellow"/>
              </w:rPr>
            </w:pPr>
            <w:hyperlink r:id="rId11" w:history="1">
              <w:r w:rsidRPr="00CE5472">
                <w:rPr>
                  <w:rStyle w:val="Hyperlink"/>
                  <w:rFonts w:ascii="Arial" w:hAnsi="Arial" w:cs="Arial"/>
                  <w:highlight w:val="yellow"/>
                </w:rPr>
                <w:t>benton.stelzel@wisconsin.gov</w:t>
              </w:r>
            </w:hyperlink>
          </w:p>
        </w:tc>
      </w:tr>
      <w:tr w:rsidR="00927F01" w14:paraId="4FF4DDC4" w14:textId="77777777" w:rsidTr="007C5BF6">
        <w:trPr>
          <w:trHeight w:val="628"/>
        </w:trPr>
        <w:tc>
          <w:tcPr>
            <w:tcW w:w="539" w:type="dxa"/>
          </w:tcPr>
          <w:p w14:paraId="23280DFE" w14:textId="77777777" w:rsidR="00927F01" w:rsidRDefault="00927F01" w:rsidP="0057163A">
            <w:pPr>
              <w:suppressAutoHyphens/>
              <w:rPr>
                <w:rFonts w:ascii="Arial" w:hAnsi="Arial" w:cs="Arial"/>
              </w:rPr>
            </w:pPr>
          </w:p>
        </w:tc>
        <w:tc>
          <w:tcPr>
            <w:tcW w:w="4674" w:type="dxa"/>
          </w:tcPr>
          <w:p w14:paraId="630873EE" w14:textId="15CC487D" w:rsidR="00927F01" w:rsidRPr="009A599A" w:rsidRDefault="00927F01" w:rsidP="0057163A">
            <w:pPr>
              <w:suppressAutoHyphens/>
              <w:rPr>
                <w:rFonts w:ascii="Arial" w:hAnsi="Arial" w:cs="Arial"/>
                <w:b/>
                <w:highlight w:val="yellow"/>
              </w:rPr>
            </w:pPr>
          </w:p>
        </w:tc>
        <w:tc>
          <w:tcPr>
            <w:tcW w:w="4774" w:type="dxa"/>
            <w:gridSpan w:val="2"/>
          </w:tcPr>
          <w:p w14:paraId="1325BCDC" w14:textId="77777777" w:rsidR="00927F01" w:rsidRPr="006D6666" w:rsidRDefault="00927F01" w:rsidP="0057163A">
            <w:pPr>
              <w:suppressAutoHyphens/>
              <w:rPr>
                <w:rFonts w:ascii="Arial" w:hAnsi="Arial" w:cs="Arial"/>
                <w:kern w:val="0"/>
                <w:highlight w:val="yellow"/>
              </w:rPr>
            </w:pPr>
            <w:r w:rsidRPr="006D6666">
              <w:rPr>
                <w:rFonts w:ascii="Arial" w:hAnsi="Arial" w:cs="Arial"/>
                <w:kern w:val="0"/>
                <w:highlight w:val="yellow"/>
              </w:rPr>
              <w:t>R. Pappas, WisDNR, Milwaukee Co</w:t>
            </w:r>
          </w:p>
          <w:p w14:paraId="7ACE1B29" w14:textId="29CAF5E7" w:rsidR="00927F01" w:rsidRPr="009A599A" w:rsidRDefault="00927F01" w:rsidP="0057163A">
            <w:pPr>
              <w:suppressAutoHyphens/>
              <w:rPr>
                <w:rFonts w:ascii="Arial" w:hAnsi="Arial" w:cs="Arial"/>
                <w:highlight w:val="yellow"/>
              </w:rPr>
            </w:pPr>
            <w:hyperlink r:id="rId12" w:history="1">
              <w:r w:rsidRPr="00CE5472">
                <w:rPr>
                  <w:rStyle w:val="Hyperlink"/>
                  <w:rFonts w:ascii="Arial" w:hAnsi="Arial" w:cs="Arial"/>
                  <w:kern w:val="0"/>
                  <w:highlight w:val="yellow"/>
                </w:rPr>
                <w:t>Ryan.Pappas@wisconsin.gov</w:t>
              </w:r>
            </w:hyperlink>
          </w:p>
        </w:tc>
      </w:tr>
      <w:tr w:rsidR="00927F01" w14:paraId="2937425A" w14:textId="77777777" w:rsidTr="007C5BF6">
        <w:trPr>
          <w:trHeight w:val="205"/>
        </w:trPr>
        <w:tc>
          <w:tcPr>
            <w:tcW w:w="539" w:type="dxa"/>
          </w:tcPr>
          <w:p w14:paraId="7FEC9B5D" w14:textId="77777777" w:rsidR="00927F01" w:rsidRDefault="00927F01" w:rsidP="0057163A">
            <w:pPr>
              <w:suppressAutoHyphens/>
              <w:rPr>
                <w:rFonts w:ascii="Arial" w:hAnsi="Arial" w:cs="Arial"/>
              </w:rPr>
            </w:pPr>
          </w:p>
        </w:tc>
        <w:tc>
          <w:tcPr>
            <w:tcW w:w="4674" w:type="dxa"/>
          </w:tcPr>
          <w:p w14:paraId="331145F5" w14:textId="61751247" w:rsidR="00927F01" w:rsidRPr="006D6666" w:rsidRDefault="00927F01" w:rsidP="0057163A">
            <w:pPr>
              <w:suppressAutoHyphens/>
              <w:rPr>
                <w:rFonts w:ascii="Arial" w:hAnsi="Arial" w:cs="Arial"/>
                <w:b/>
                <w:highlight w:val="yellow"/>
              </w:rPr>
            </w:pPr>
          </w:p>
        </w:tc>
        <w:tc>
          <w:tcPr>
            <w:tcW w:w="4774" w:type="dxa"/>
            <w:gridSpan w:val="2"/>
          </w:tcPr>
          <w:p w14:paraId="7470D425" w14:textId="77777777" w:rsidR="00927F01" w:rsidRDefault="00927F01" w:rsidP="0057163A">
            <w:pPr>
              <w:suppressAutoHyphens/>
              <w:rPr>
                <w:rFonts w:ascii="Arial" w:hAnsi="Arial" w:cs="Arial"/>
                <w:highlight w:val="yellow"/>
              </w:rPr>
            </w:pPr>
            <w:r>
              <w:rPr>
                <w:rFonts w:ascii="Arial" w:hAnsi="Arial" w:cs="Arial"/>
                <w:highlight w:val="yellow"/>
              </w:rPr>
              <w:t>J. Pachniak, FHWA</w:t>
            </w:r>
          </w:p>
          <w:p w14:paraId="38B5958E" w14:textId="27877C8A" w:rsidR="00927F01" w:rsidRPr="009A599A" w:rsidRDefault="00927F01" w:rsidP="0057163A">
            <w:pPr>
              <w:suppressAutoHyphens/>
              <w:rPr>
                <w:rFonts w:ascii="Arial" w:hAnsi="Arial" w:cs="Arial"/>
                <w:highlight w:val="yellow"/>
              </w:rPr>
            </w:pPr>
            <w:hyperlink r:id="rId13" w:history="1">
              <w:r w:rsidRPr="00CE5472">
                <w:rPr>
                  <w:rStyle w:val="Hyperlink"/>
                  <w:rFonts w:ascii="Arial" w:hAnsi="Arial" w:cs="Arial"/>
                  <w:highlight w:val="yellow"/>
                </w:rPr>
                <w:t>Joshua.pachniak@dot.gov</w:t>
              </w:r>
            </w:hyperlink>
          </w:p>
        </w:tc>
      </w:tr>
      <w:tr w:rsidR="00927F01" w14:paraId="7BBD54BB" w14:textId="77777777" w:rsidTr="007C5BF6">
        <w:trPr>
          <w:gridAfter w:val="1"/>
          <w:wAfter w:w="100" w:type="dxa"/>
          <w:trHeight w:val="628"/>
        </w:trPr>
        <w:tc>
          <w:tcPr>
            <w:tcW w:w="539" w:type="dxa"/>
          </w:tcPr>
          <w:p w14:paraId="47F94166" w14:textId="77777777" w:rsidR="00927F01" w:rsidRDefault="00927F01" w:rsidP="0057163A">
            <w:pPr>
              <w:suppressAutoHyphens/>
              <w:rPr>
                <w:rFonts w:ascii="Arial" w:hAnsi="Arial" w:cs="Arial"/>
              </w:rPr>
            </w:pPr>
          </w:p>
        </w:tc>
        <w:tc>
          <w:tcPr>
            <w:tcW w:w="4674" w:type="dxa"/>
          </w:tcPr>
          <w:p w14:paraId="404EC391" w14:textId="665B91F6" w:rsidR="00927F01" w:rsidRPr="006D6666" w:rsidRDefault="00927F01" w:rsidP="0057163A">
            <w:pPr>
              <w:suppressAutoHyphens/>
              <w:rPr>
                <w:rFonts w:ascii="Arial" w:hAnsi="Arial" w:cs="Arial"/>
                <w:highlight w:val="yellow"/>
              </w:rPr>
            </w:pPr>
          </w:p>
        </w:tc>
        <w:tc>
          <w:tcPr>
            <w:tcW w:w="4674" w:type="dxa"/>
          </w:tcPr>
          <w:p w14:paraId="24FC3D03" w14:textId="0148AC4F" w:rsidR="00927F01" w:rsidRDefault="00927F01" w:rsidP="0057163A">
            <w:pPr>
              <w:overflowPunct/>
              <w:autoSpaceDE/>
              <w:autoSpaceDN/>
              <w:adjustRightInd/>
              <w:textAlignment w:val="auto"/>
            </w:pPr>
            <w:r w:rsidRPr="00406653">
              <w:rPr>
                <w:rFonts w:ascii="Arial" w:hAnsi="Arial" w:cs="Arial"/>
                <w:highlight w:val="yellow"/>
              </w:rPr>
              <w:t>Freeway Operations, STOC</w:t>
            </w:r>
          </w:p>
        </w:tc>
      </w:tr>
      <w:tr w:rsidR="00927F01" w14:paraId="5B26116D" w14:textId="77777777" w:rsidTr="007C5BF6">
        <w:trPr>
          <w:trHeight w:val="205"/>
        </w:trPr>
        <w:tc>
          <w:tcPr>
            <w:tcW w:w="539" w:type="dxa"/>
          </w:tcPr>
          <w:p w14:paraId="2968966D" w14:textId="77777777" w:rsidR="00927F01" w:rsidRDefault="00927F01" w:rsidP="0057163A">
            <w:pPr>
              <w:suppressAutoHyphens/>
              <w:rPr>
                <w:rFonts w:ascii="Arial" w:hAnsi="Arial" w:cs="Arial"/>
              </w:rPr>
            </w:pPr>
          </w:p>
        </w:tc>
        <w:tc>
          <w:tcPr>
            <w:tcW w:w="4674" w:type="dxa"/>
          </w:tcPr>
          <w:p w14:paraId="2C5F9D41" w14:textId="77777777" w:rsidR="00927F01" w:rsidRDefault="00927F01" w:rsidP="0057163A">
            <w:pPr>
              <w:suppressAutoHyphens/>
              <w:rPr>
                <w:rFonts w:ascii="Arial" w:hAnsi="Arial" w:cs="Arial"/>
              </w:rPr>
            </w:pPr>
          </w:p>
        </w:tc>
        <w:tc>
          <w:tcPr>
            <w:tcW w:w="4774" w:type="dxa"/>
            <w:gridSpan w:val="2"/>
          </w:tcPr>
          <w:p w14:paraId="6B208F4B" w14:textId="5C070E1E" w:rsidR="00927F01" w:rsidRPr="00406653" w:rsidRDefault="00927F01" w:rsidP="0057163A">
            <w:pPr>
              <w:suppressAutoHyphens/>
              <w:rPr>
                <w:rFonts w:ascii="Arial" w:hAnsi="Arial" w:cs="Arial"/>
                <w:highlight w:val="yellow"/>
              </w:rPr>
            </w:pPr>
          </w:p>
        </w:tc>
      </w:tr>
      <w:tr w:rsidR="00927F01" w14:paraId="2AE7FF4E" w14:textId="77777777" w:rsidTr="007C5BF6">
        <w:trPr>
          <w:trHeight w:val="205"/>
        </w:trPr>
        <w:tc>
          <w:tcPr>
            <w:tcW w:w="539" w:type="dxa"/>
          </w:tcPr>
          <w:p w14:paraId="20FFE7B4" w14:textId="77777777" w:rsidR="00927F01" w:rsidRDefault="00927F01" w:rsidP="0057163A">
            <w:pPr>
              <w:suppressAutoHyphens/>
              <w:rPr>
                <w:rFonts w:ascii="Arial" w:hAnsi="Arial" w:cs="Arial"/>
              </w:rPr>
            </w:pPr>
          </w:p>
        </w:tc>
        <w:tc>
          <w:tcPr>
            <w:tcW w:w="4674" w:type="dxa"/>
          </w:tcPr>
          <w:p w14:paraId="14689878" w14:textId="77777777" w:rsidR="00927F01" w:rsidRDefault="00927F01" w:rsidP="0057163A">
            <w:pPr>
              <w:suppressAutoHyphens/>
              <w:rPr>
                <w:rFonts w:ascii="Arial" w:hAnsi="Arial" w:cs="Arial"/>
              </w:rPr>
            </w:pPr>
          </w:p>
        </w:tc>
        <w:tc>
          <w:tcPr>
            <w:tcW w:w="4774" w:type="dxa"/>
            <w:gridSpan w:val="2"/>
          </w:tcPr>
          <w:p w14:paraId="0BADF04A" w14:textId="77777777" w:rsidR="00927F01" w:rsidRPr="00406653" w:rsidRDefault="00927F01" w:rsidP="0057163A">
            <w:pPr>
              <w:suppressAutoHyphens/>
              <w:rPr>
                <w:rFonts w:ascii="Arial" w:hAnsi="Arial" w:cs="Arial"/>
                <w:highlight w:val="yellow"/>
              </w:rPr>
            </w:pPr>
          </w:p>
        </w:tc>
      </w:tr>
      <w:tr w:rsidR="00927F01" w14:paraId="522C9DA5" w14:textId="77777777" w:rsidTr="007C5BF6">
        <w:trPr>
          <w:trHeight w:val="205"/>
        </w:trPr>
        <w:tc>
          <w:tcPr>
            <w:tcW w:w="539" w:type="dxa"/>
          </w:tcPr>
          <w:p w14:paraId="11DE6716" w14:textId="77777777" w:rsidR="00927F01" w:rsidRDefault="00927F01" w:rsidP="0057163A">
            <w:pPr>
              <w:suppressAutoHyphens/>
              <w:rPr>
                <w:rFonts w:ascii="Arial" w:hAnsi="Arial" w:cs="Arial"/>
              </w:rPr>
            </w:pPr>
          </w:p>
        </w:tc>
        <w:tc>
          <w:tcPr>
            <w:tcW w:w="4674" w:type="dxa"/>
          </w:tcPr>
          <w:p w14:paraId="1C2573B0" w14:textId="77777777" w:rsidR="00927F01" w:rsidRDefault="00927F01" w:rsidP="0057163A">
            <w:pPr>
              <w:suppressAutoHyphens/>
              <w:rPr>
                <w:rFonts w:ascii="Arial" w:hAnsi="Arial" w:cs="Arial"/>
              </w:rPr>
            </w:pPr>
          </w:p>
        </w:tc>
        <w:tc>
          <w:tcPr>
            <w:tcW w:w="4774" w:type="dxa"/>
            <w:gridSpan w:val="2"/>
          </w:tcPr>
          <w:p w14:paraId="63D3DF5B" w14:textId="77777777" w:rsidR="00927F01" w:rsidRPr="00406653" w:rsidRDefault="00927F01" w:rsidP="0057163A">
            <w:pPr>
              <w:suppressAutoHyphens/>
              <w:rPr>
                <w:rFonts w:ascii="Arial" w:hAnsi="Arial" w:cs="Arial"/>
                <w:highlight w:val="yellow"/>
              </w:rPr>
            </w:pPr>
          </w:p>
        </w:tc>
      </w:tr>
    </w:tbl>
    <w:p w14:paraId="5AB9DCC5" w14:textId="77777777" w:rsidR="009557FD" w:rsidRDefault="009557FD" w:rsidP="007C5BF6">
      <w:pPr>
        <w:tabs>
          <w:tab w:val="left" w:pos="-720"/>
        </w:tabs>
        <w:suppressAutoHyphens/>
        <w:rPr>
          <w:rFonts w:ascii="Arial" w:hAnsi="Arial" w:cs="Arial"/>
        </w:rPr>
      </w:pPr>
    </w:p>
    <w:sectPr w:rsidR="009557FD" w:rsidSect="00A60289">
      <w:headerReference w:type="default" r:id="rId14"/>
      <w:type w:val="continuous"/>
      <w:pgSz w:w="12240" w:h="15840"/>
      <w:pgMar w:top="1440" w:right="1440" w:bottom="1267" w:left="144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5A252" w14:textId="77777777" w:rsidR="00A669C6" w:rsidRDefault="00A669C6">
      <w:r>
        <w:separator/>
      </w:r>
    </w:p>
  </w:endnote>
  <w:endnote w:type="continuationSeparator" w:id="0">
    <w:p w14:paraId="5EE9533B" w14:textId="77777777" w:rsidR="00A669C6" w:rsidRDefault="00A6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1BC8" w14:textId="1970498B" w:rsidR="00E02A18" w:rsidRDefault="00D96194">
    <w:pPr>
      <w:pStyle w:val="Footer"/>
    </w:pPr>
    <w:r>
      <w:tab/>
    </w:r>
    <w:r>
      <w:tab/>
    </w:r>
    <w:r w:rsidR="006D6666">
      <w:t>3-18-24</w:t>
    </w:r>
  </w:p>
  <w:p w14:paraId="4598AF5B" w14:textId="77777777" w:rsidR="00964251" w:rsidRDefault="00964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66B6F" w14:textId="77777777" w:rsidR="00A669C6" w:rsidRDefault="00A669C6">
      <w:r>
        <w:separator/>
      </w:r>
    </w:p>
  </w:footnote>
  <w:footnote w:type="continuationSeparator" w:id="0">
    <w:p w14:paraId="6CE5A102" w14:textId="77777777" w:rsidR="00A669C6" w:rsidRDefault="00A66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A25C" w14:textId="77777777" w:rsidR="007053CA" w:rsidRDefault="00705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C51"/>
    <w:multiLevelType w:val="hybridMultilevel"/>
    <w:tmpl w:val="010C7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E3AF6"/>
    <w:multiLevelType w:val="hybridMultilevel"/>
    <w:tmpl w:val="86BEC1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B130DA"/>
    <w:multiLevelType w:val="hybridMultilevel"/>
    <w:tmpl w:val="32567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710760">
    <w:abstractNumId w:val="1"/>
  </w:num>
  <w:num w:numId="2" w16cid:durableId="1038357091">
    <w:abstractNumId w:val="0"/>
  </w:num>
  <w:num w:numId="3" w16cid:durableId="425155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4"/>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7A7"/>
    <w:rsid w:val="0002180D"/>
    <w:rsid w:val="00035DD0"/>
    <w:rsid w:val="00036CA8"/>
    <w:rsid w:val="00066E17"/>
    <w:rsid w:val="000A0876"/>
    <w:rsid w:val="000C2709"/>
    <w:rsid w:val="000F3918"/>
    <w:rsid w:val="00107789"/>
    <w:rsid w:val="00133D12"/>
    <w:rsid w:val="001361DC"/>
    <w:rsid w:val="00156310"/>
    <w:rsid w:val="00181C5F"/>
    <w:rsid w:val="00183D7C"/>
    <w:rsid w:val="001D321D"/>
    <w:rsid w:val="00205F27"/>
    <w:rsid w:val="00223B62"/>
    <w:rsid w:val="00232B39"/>
    <w:rsid w:val="00233B31"/>
    <w:rsid w:val="00233ED4"/>
    <w:rsid w:val="00240125"/>
    <w:rsid w:val="002571EF"/>
    <w:rsid w:val="00262B71"/>
    <w:rsid w:val="0029242D"/>
    <w:rsid w:val="00296F7A"/>
    <w:rsid w:val="002A26E3"/>
    <w:rsid w:val="002A2B09"/>
    <w:rsid w:val="002D1E3D"/>
    <w:rsid w:val="002E1E1B"/>
    <w:rsid w:val="002E39BA"/>
    <w:rsid w:val="00300D46"/>
    <w:rsid w:val="0030136E"/>
    <w:rsid w:val="00312A18"/>
    <w:rsid w:val="003130D0"/>
    <w:rsid w:val="003378F8"/>
    <w:rsid w:val="00386C4B"/>
    <w:rsid w:val="003A3E01"/>
    <w:rsid w:val="003D1784"/>
    <w:rsid w:val="003E7F57"/>
    <w:rsid w:val="003F14E5"/>
    <w:rsid w:val="0040515E"/>
    <w:rsid w:val="004120AA"/>
    <w:rsid w:val="00417E1F"/>
    <w:rsid w:val="00431F5C"/>
    <w:rsid w:val="00465AC7"/>
    <w:rsid w:val="004A07A7"/>
    <w:rsid w:val="004B0049"/>
    <w:rsid w:val="004D55F5"/>
    <w:rsid w:val="00536258"/>
    <w:rsid w:val="005704AF"/>
    <w:rsid w:val="0057163A"/>
    <w:rsid w:val="00574A33"/>
    <w:rsid w:val="00575D16"/>
    <w:rsid w:val="00577847"/>
    <w:rsid w:val="005A50B6"/>
    <w:rsid w:val="005A5737"/>
    <w:rsid w:val="005B3D03"/>
    <w:rsid w:val="005E40F7"/>
    <w:rsid w:val="005F1105"/>
    <w:rsid w:val="005F597F"/>
    <w:rsid w:val="005F7008"/>
    <w:rsid w:val="0063510A"/>
    <w:rsid w:val="006453CA"/>
    <w:rsid w:val="00656F76"/>
    <w:rsid w:val="00687979"/>
    <w:rsid w:val="006930A3"/>
    <w:rsid w:val="00693BB7"/>
    <w:rsid w:val="006B5A5B"/>
    <w:rsid w:val="006B5CEE"/>
    <w:rsid w:val="006B7655"/>
    <w:rsid w:val="006C39DD"/>
    <w:rsid w:val="006D6666"/>
    <w:rsid w:val="006E216A"/>
    <w:rsid w:val="006E60DA"/>
    <w:rsid w:val="006F2277"/>
    <w:rsid w:val="006F2512"/>
    <w:rsid w:val="007053CA"/>
    <w:rsid w:val="00757EB1"/>
    <w:rsid w:val="00781482"/>
    <w:rsid w:val="00783497"/>
    <w:rsid w:val="007900E0"/>
    <w:rsid w:val="00790FFB"/>
    <w:rsid w:val="007925E8"/>
    <w:rsid w:val="0079712D"/>
    <w:rsid w:val="007C5BF6"/>
    <w:rsid w:val="007E4C5A"/>
    <w:rsid w:val="007F3650"/>
    <w:rsid w:val="007F4D82"/>
    <w:rsid w:val="007F5307"/>
    <w:rsid w:val="008210CC"/>
    <w:rsid w:val="00852CC2"/>
    <w:rsid w:val="00872948"/>
    <w:rsid w:val="008B66E4"/>
    <w:rsid w:val="008C0AF5"/>
    <w:rsid w:val="008C7B14"/>
    <w:rsid w:val="008E6216"/>
    <w:rsid w:val="008F06BE"/>
    <w:rsid w:val="00906891"/>
    <w:rsid w:val="009163BA"/>
    <w:rsid w:val="00927F01"/>
    <w:rsid w:val="00934EE8"/>
    <w:rsid w:val="0095327D"/>
    <w:rsid w:val="009557FD"/>
    <w:rsid w:val="00964251"/>
    <w:rsid w:val="009658C1"/>
    <w:rsid w:val="00972DF2"/>
    <w:rsid w:val="00977FD3"/>
    <w:rsid w:val="009917E0"/>
    <w:rsid w:val="009A1480"/>
    <w:rsid w:val="009A599A"/>
    <w:rsid w:val="009C1D90"/>
    <w:rsid w:val="009F7AF7"/>
    <w:rsid w:val="00A00B2D"/>
    <w:rsid w:val="00A04B69"/>
    <w:rsid w:val="00A059E1"/>
    <w:rsid w:val="00A0746C"/>
    <w:rsid w:val="00A076D6"/>
    <w:rsid w:val="00A10787"/>
    <w:rsid w:val="00A15B78"/>
    <w:rsid w:val="00A301B6"/>
    <w:rsid w:val="00A52F39"/>
    <w:rsid w:val="00A573B1"/>
    <w:rsid w:val="00A60289"/>
    <w:rsid w:val="00A669C6"/>
    <w:rsid w:val="00AA394B"/>
    <w:rsid w:val="00AA5849"/>
    <w:rsid w:val="00AC5C5B"/>
    <w:rsid w:val="00AE0BD0"/>
    <w:rsid w:val="00AE47BE"/>
    <w:rsid w:val="00B0241F"/>
    <w:rsid w:val="00B16C15"/>
    <w:rsid w:val="00B34E3F"/>
    <w:rsid w:val="00B51ED6"/>
    <w:rsid w:val="00B529C9"/>
    <w:rsid w:val="00B616E9"/>
    <w:rsid w:val="00B779F3"/>
    <w:rsid w:val="00BA7BEB"/>
    <w:rsid w:val="00BD6A14"/>
    <w:rsid w:val="00C0797C"/>
    <w:rsid w:val="00C22001"/>
    <w:rsid w:val="00C43FDF"/>
    <w:rsid w:val="00C475DA"/>
    <w:rsid w:val="00C625B8"/>
    <w:rsid w:val="00C82CC2"/>
    <w:rsid w:val="00CE66E5"/>
    <w:rsid w:val="00D044CE"/>
    <w:rsid w:val="00D057B6"/>
    <w:rsid w:val="00D12AE5"/>
    <w:rsid w:val="00D15605"/>
    <w:rsid w:val="00D174CD"/>
    <w:rsid w:val="00D23586"/>
    <w:rsid w:val="00D23C81"/>
    <w:rsid w:val="00D4191C"/>
    <w:rsid w:val="00D45365"/>
    <w:rsid w:val="00D50271"/>
    <w:rsid w:val="00D63B2F"/>
    <w:rsid w:val="00D63DC6"/>
    <w:rsid w:val="00D70E70"/>
    <w:rsid w:val="00D827FB"/>
    <w:rsid w:val="00D96194"/>
    <w:rsid w:val="00DD33CA"/>
    <w:rsid w:val="00DE7499"/>
    <w:rsid w:val="00E02A18"/>
    <w:rsid w:val="00E26EF9"/>
    <w:rsid w:val="00E342E5"/>
    <w:rsid w:val="00E35656"/>
    <w:rsid w:val="00E443C8"/>
    <w:rsid w:val="00E637AC"/>
    <w:rsid w:val="00E82DB4"/>
    <w:rsid w:val="00E8514D"/>
    <w:rsid w:val="00EA4BFC"/>
    <w:rsid w:val="00EA5239"/>
    <w:rsid w:val="00EB7A21"/>
    <w:rsid w:val="00EC2007"/>
    <w:rsid w:val="00EC7606"/>
    <w:rsid w:val="00EF13B9"/>
    <w:rsid w:val="00F31B99"/>
    <w:rsid w:val="00F37A81"/>
    <w:rsid w:val="00F63DEB"/>
    <w:rsid w:val="00F6730D"/>
    <w:rsid w:val="00F674B7"/>
    <w:rsid w:val="00F71FAD"/>
    <w:rsid w:val="00F8004A"/>
    <w:rsid w:val="00F85784"/>
    <w:rsid w:val="00FA152C"/>
    <w:rsid w:val="00FA4696"/>
    <w:rsid w:val="00FA6BF6"/>
    <w:rsid w:val="00FC3B16"/>
    <w:rsid w:val="00FD3E82"/>
    <w:rsid w:val="00FF3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BDA4D"/>
  <w15:docId w15:val="{C73E9651-A7EB-4FB2-9E04-9BE28F15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289"/>
    <w:pPr>
      <w:overflowPunct w:val="0"/>
      <w:autoSpaceDE w:val="0"/>
      <w:autoSpaceDN w:val="0"/>
      <w:adjustRightInd w:val="0"/>
      <w:textAlignment w:val="baseline"/>
    </w:pPr>
    <w:rPr>
      <w:kern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DG1">
    <w:name w:val="MY HDG 1"/>
    <w:basedOn w:val="Normal"/>
    <w:rsid w:val="00A60289"/>
    <w:pPr>
      <w:jc w:val="center"/>
    </w:pPr>
    <w:rPr>
      <w:rFonts w:ascii="Arial" w:hAnsi="Arial"/>
      <w:b/>
      <w:sz w:val="28"/>
      <w:u w:val="single"/>
    </w:rPr>
  </w:style>
  <w:style w:type="paragraph" w:customStyle="1" w:styleId="MYHDG2">
    <w:name w:val="MY HDG 2"/>
    <w:basedOn w:val="Normal"/>
    <w:rsid w:val="00A60289"/>
    <w:pPr>
      <w:ind w:left="360" w:hanging="360"/>
    </w:pPr>
    <w:rPr>
      <w:rFonts w:ascii="Arial" w:hAnsi="Arial"/>
      <w:b/>
      <w:sz w:val="24"/>
    </w:rPr>
  </w:style>
  <w:style w:type="paragraph" w:styleId="Caption">
    <w:name w:val="caption"/>
    <w:basedOn w:val="Normal"/>
    <w:next w:val="Normal"/>
    <w:qFormat/>
    <w:rsid w:val="00A60289"/>
    <w:rPr>
      <w:rFonts w:ascii="Letter Gothic" w:hAnsi="Letter Gothic"/>
      <w:kern w:val="0"/>
      <w:sz w:val="24"/>
    </w:rPr>
  </w:style>
  <w:style w:type="paragraph" w:styleId="Header">
    <w:name w:val="header"/>
    <w:basedOn w:val="Normal"/>
    <w:semiHidden/>
    <w:rsid w:val="00A60289"/>
    <w:pPr>
      <w:tabs>
        <w:tab w:val="center" w:pos="4320"/>
        <w:tab w:val="right" w:pos="8640"/>
      </w:tabs>
      <w:overflowPunct/>
      <w:autoSpaceDE/>
      <w:autoSpaceDN/>
      <w:adjustRightInd/>
      <w:textAlignment w:val="auto"/>
    </w:pPr>
    <w:rPr>
      <w:rFonts w:ascii="Arial" w:hAnsi="Arial"/>
      <w:kern w:val="0"/>
      <w:szCs w:val="24"/>
    </w:rPr>
  </w:style>
  <w:style w:type="paragraph" w:styleId="Footer">
    <w:name w:val="footer"/>
    <w:basedOn w:val="Normal"/>
    <w:semiHidden/>
    <w:rsid w:val="00A60289"/>
    <w:pPr>
      <w:tabs>
        <w:tab w:val="center" w:pos="4320"/>
        <w:tab w:val="right" w:pos="8640"/>
      </w:tabs>
    </w:pPr>
  </w:style>
  <w:style w:type="paragraph" w:styleId="BodyText">
    <w:name w:val="Body Text"/>
    <w:basedOn w:val="Normal"/>
    <w:semiHidden/>
    <w:rsid w:val="00A60289"/>
    <w:pPr>
      <w:tabs>
        <w:tab w:val="left" w:pos="-720"/>
      </w:tabs>
      <w:suppressAutoHyphens/>
      <w:overflowPunct/>
      <w:autoSpaceDE/>
      <w:autoSpaceDN/>
      <w:adjustRightInd/>
      <w:jc w:val="both"/>
      <w:textAlignment w:val="auto"/>
    </w:pPr>
    <w:rPr>
      <w:kern w:val="0"/>
      <w:sz w:val="22"/>
      <w:szCs w:val="24"/>
    </w:rPr>
  </w:style>
  <w:style w:type="character" w:styleId="Hyperlink">
    <w:name w:val="Hyperlink"/>
    <w:basedOn w:val="DefaultParagraphFont"/>
    <w:uiPriority w:val="99"/>
    <w:unhideWhenUsed/>
    <w:rsid w:val="00AE47BE"/>
    <w:rPr>
      <w:color w:val="0000FF" w:themeColor="hyperlink"/>
      <w:u w:val="single"/>
    </w:rPr>
  </w:style>
  <w:style w:type="paragraph" w:styleId="BalloonText">
    <w:name w:val="Balloon Text"/>
    <w:basedOn w:val="Normal"/>
    <w:link w:val="BalloonTextChar"/>
    <w:uiPriority w:val="99"/>
    <w:semiHidden/>
    <w:unhideWhenUsed/>
    <w:rsid w:val="0095327D"/>
    <w:rPr>
      <w:rFonts w:ascii="Tahoma" w:hAnsi="Tahoma" w:cs="Tahoma"/>
      <w:sz w:val="16"/>
      <w:szCs w:val="16"/>
    </w:rPr>
  </w:style>
  <w:style w:type="character" w:customStyle="1" w:styleId="BalloonTextChar">
    <w:name w:val="Balloon Text Char"/>
    <w:basedOn w:val="DefaultParagraphFont"/>
    <w:link w:val="BalloonText"/>
    <w:uiPriority w:val="99"/>
    <w:semiHidden/>
    <w:rsid w:val="0095327D"/>
    <w:rPr>
      <w:rFonts w:ascii="Tahoma" w:hAnsi="Tahoma" w:cs="Tahoma"/>
      <w:kern w:val="16"/>
      <w:sz w:val="16"/>
      <w:szCs w:val="16"/>
    </w:rPr>
  </w:style>
  <w:style w:type="paragraph" w:styleId="ListParagraph">
    <w:name w:val="List Paragraph"/>
    <w:basedOn w:val="Normal"/>
    <w:uiPriority w:val="34"/>
    <w:qFormat/>
    <w:rsid w:val="0095327D"/>
    <w:pPr>
      <w:ind w:left="720"/>
      <w:contextualSpacing/>
    </w:pPr>
  </w:style>
  <w:style w:type="character" w:styleId="UnresolvedMention">
    <w:name w:val="Unresolved Mention"/>
    <w:basedOn w:val="DefaultParagraphFont"/>
    <w:uiPriority w:val="99"/>
    <w:semiHidden/>
    <w:unhideWhenUsed/>
    <w:rsid w:val="006D6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24000">
      <w:bodyDiv w:val="1"/>
      <w:marLeft w:val="0"/>
      <w:marRight w:val="0"/>
      <w:marTop w:val="0"/>
      <w:marBottom w:val="0"/>
      <w:divBdr>
        <w:top w:val="none" w:sz="0" w:space="0" w:color="auto"/>
        <w:left w:val="none" w:sz="0" w:space="0" w:color="auto"/>
        <w:bottom w:val="none" w:sz="0" w:space="0" w:color="auto"/>
        <w:right w:val="none" w:sz="0" w:space="0" w:color="auto"/>
      </w:divBdr>
    </w:div>
    <w:div w:id="141658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shua.pachniak@dot.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yan.Pappas@wisconsin.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ton.stelzel@wisconsin.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raig.webster@wisconsin.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91F9710-B705-4977-9F38-BEB970452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S. Ingalls</dc:creator>
  <cp:lastModifiedBy>ANDERSON, SCOTT M</cp:lastModifiedBy>
  <cp:revision>10</cp:revision>
  <cp:lastPrinted>2017-02-01T20:03:00Z</cp:lastPrinted>
  <dcterms:created xsi:type="dcterms:W3CDTF">2024-03-28T13:24:00Z</dcterms:created>
  <dcterms:modified xsi:type="dcterms:W3CDTF">2025-01-27T13:26:00Z</dcterms:modified>
</cp:coreProperties>
</file>